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9F7823" w14:textId="01F3002B" w:rsidR="00CF1C9E" w:rsidRDefault="009B594D">
      <w:pPr>
        <w:pStyle w:val="Corpsdetexte"/>
        <w:spacing w:before="24" w:line="456" w:lineRule="auto"/>
        <w:ind w:left="3748" w:right="4091" w:firstLine="256"/>
      </w:pPr>
      <w:r>
        <w:rPr>
          <w:noProof/>
        </w:rPr>
        <w:pict w14:anchorId="321128D4">
          <v:group id="Groupe 2" o:spid="_x0000_s2050" style="position:absolute;left:0;text-align:left;margin-left:-.4pt;margin-top:-37.45pt;width:468.75pt;height:75.9pt;z-index:251659264;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">
            <v:group id="Groupe 4" o:spid="_x0000_s2051"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2052"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452444CD" w14:textId="77777777" w:rsidR="009B594D" w:rsidRDefault="009B594D" w:rsidP="009B594D">
                      <w:pPr>
                        <w:rPr>
                          <w:sz w:val="16"/>
                          <w:szCs w:val="16"/>
                        </w:rPr>
                      </w:pPr>
                      <w:r>
                        <w:rPr>
                          <w:sz w:val="16"/>
                          <w:szCs w:val="16"/>
                        </w:rPr>
                        <w:t xml:space="preserve">Adaptation d’un document </w:t>
                      </w:r>
                    </w:p>
                    <w:p w14:paraId="1B703D53" w14:textId="77777777" w:rsidR="009B594D" w:rsidRPr="00CC0579" w:rsidRDefault="009B594D" w:rsidP="009B594D">
                      <w:pPr>
                        <w:rPr>
                          <w:sz w:val="16"/>
                          <w:szCs w:val="16"/>
                        </w:rPr>
                      </w:pPr>
                      <w:proofErr w:type="gramStart"/>
                      <w:r>
                        <w:rPr>
                          <w:sz w:val="16"/>
                          <w:szCs w:val="16"/>
                        </w:rPr>
                        <w:t>réalisé</w:t>
                      </w:r>
                      <w:proofErr w:type="gramEnd"/>
                      <w:r>
                        <w:rPr>
                          <w:sz w:val="16"/>
                          <w:szCs w:val="16"/>
                        </w:rPr>
                        <w:t xml:space="preserve">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2053"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7" o:title=""/>
              </v:shape>
            </v:group>
            <v:shape id="Zone de texte 7" o:spid="_x0000_s2054"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19932ECF" w14:textId="77777777" w:rsidR="009B594D" w:rsidRPr="007916E5" w:rsidRDefault="009B594D" w:rsidP="009B594D">
                    <w:pPr>
                      <w:rPr>
                        <w:b/>
                        <w:bCs/>
                        <w:sz w:val="24"/>
                        <w:szCs w:val="24"/>
                      </w:rPr>
                    </w:pPr>
                    <w:r w:rsidRPr="007916E5">
                      <w:rPr>
                        <w:b/>
                        <w:bCs/>
                        <w:sz w:val="24"/>
                        <w:szCs w:val="24"/>
                      </w:rPr>
                      <w:t>Résultat :       /100</w:t>
                    </w:r>
                  </w:p>
                </w:txbxContent>
              </v:textbox>
            </v:shape>
            <w10:wrap anchorx="margin"/>
          </v:group>
        </w:pict>
      </w:r>
      <w:r w:rsidR="005F23FD">
        <w:t xml:space="preserve">FICHE DE VERDICT </w:t>
      </w:r>
      <w:r w:rsidR="005F23FD">
        <w:t>LAN 5079-10 – Niveau 7</w:t>
      </w:r>
    </w:p>
    <w:p w14:paraId="54D455FC" w14:textId="4CC3DF72" w:rsidR="009B594D" w:rsidRDefault="009B594D">
      <w:pPr>
        <w:pStyle w:val="Corpsdetexte"/>
        <w:tabs>
          <w:tab w:val="left" w:pos="8527"/>
        </w:tabs>
        <w:spacing w:line="266" w:lineRule="exact"/>
        <w:ind w:left="116"/>
      </w:pPr>
    </w:p>
    <w:p w14:paraId="5C9F7824" w14:textId="7F096523" w:rsidR="00CF1C9E" w:rsidRDefault="005F23FD">
      <w:pPr>
        <w:pStyle w:val="Corpsdetexte"/>
        <w:tabs>
          <w:tab w:val="left" w:pos="8527"/>
        </w:tabs>
        <w:spacing w:line="266" w:lineRule="exact"/>
        <w:ind w:left="116"/>
      </w:pPr>
      <w:r>
        <w:t>NOM DE</w:t>
      </w:r>
      <w:r>
        <w:rPr>
          <w:spacing w:val="-4"/>
        </w:rPr>
        <w:t xml:space="preserve"> </w:t>
      </w:r>
      <w:r>
        <w:t>L’ADULTE</w:t>
      </w:r>
      <w:r>
        <w:rPr>
          <w:spacing w:val="-1"/>
        </w:rPr>
        <w:t xml:space="preserve"> </w:t>
      </w:r>
      <w:r>
        <w:t>:</w:t>
      </w:r>
      <w:r>
        <w:rPr>
          <w:u w:val="single"/>
        </w:rPr>
        <w:t xml:space="preserve"> </w:t>
      </w:r>
      <w:r>
        <w:rPr>
          <w:u w:val="single"/>
        </w:rPr>
        <w:tab/>
      </w:r>
      <w:r>
        <w:t>_</w:t>
      </w:r>
    </w:p>
    <w:p w14:paraId="2679E488" w14:textId="77777777" w:rsidR="005F23FD" w:rsidRDefault="005F23FD">
      <w:pPr>
        <w:pStyle w:val="Corpsdetexte"/>
        <w:tabs>
          <w:tab w:val="left" w:pos="8527"/>
        </w:tabs>
        <w:spacing w:line="266" w:lineRule="exact"/>
        <w:ind w:left="116"/>
      </w:pPr>
    </w:p>
    <w:p w14:paraId="5C9F7825" w14:textId="77777777" w:rsidR="00CF1C9E" w:rsidRDefault="00CF1C9E">
      <w:pPr>
        <w:pStyle w:val="Corpsdetexte"/>
        <w:spacing w:before="6"/>
        <w:rPr>
          <w:sz w:val="19"/>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F1C9E" w14:paraId="5C9F782A" w14:textId="77777777">
        <w:trPr>
          <w:trHeight w:val="734"/>
        </w:trPr>
        <w:tc>
          <w:tcPr>
            <w:tcW w:w="9753" w:type="dxa"/>
            <w:tcBorders>
              <w:top w:val="nil"/>
              <w:left w:val="nil"/>
              <w:right w:val="nil"/>
            </w:tcBorders>
            <w:shd w:val="clear" w:color="auto" w:fill="000000"/>
          </w:tcPr>
          <w:p w14:paraId="5C9F7828" w14:textId="77777777" w:rsidR="00CF1C9E" w:rsidRDefault="005F23FD">
            <w:pPr>
              <w:pStyle w:val="TableParagraph"/>
              <w:spacing w:line="243" w:lineRule="exact"/>
              <w:ind w:left="115"/>
              <w:rPr>
                <w:b/>
                <w:sz w:val="20"/>
              </w:rPr>
            </w:pPr>
            <w:r>
              <w:rPr>
                <w:b/>
                <w:color w:val="FFFFFF"/>
                <w:sz w:val="20"/>
              </w:rPr>
              <w:t>COMPRÉHENSION ORALE</w:t>
            </w:r>
          </w:p>
          <w:p w14:paraId="5C9F7829" w14:textId="77777777" w:rsidR="00CF1C9E" w:rsidRDefault="005F23FD">
            <w:pPr>
              <w:pStyle w:val="TableParagraph"/>
              <w:spacing w:line="240" w:lineRule="atLeast"/>
              <w:ind w:left="115"/>
              <w:rPr>
                <w:sz w:val="20"/>
              </w:rPr>
            </w:pPr>
            <w:r>
              <w:rPr>
                <w:color w:val="FFFFFF"/>
                <w:sz w:val="20"/>
              </w:rPr>
              <w:t>Interprétation appropriée du sens global d’un message oral se rappo</w:t>
            </w:r>
            <w:r>
              <w:rPr>
                <w:color w:val="FFFFFF"/>
                <w:sz w:val="20"/>
              </w:rPr>
              <w:t>rtant à des thèmes concrets liés à des besoins courants</w:t>
            </w:r>
          </w:p>
        </w:tc>
      </w:tr>
      <w:tr w:rsidR="00CF1C9E" w14:paraId="5C9F782C" w14:textId="77777777">
        <w:trPr>
          <w:trHeight w:val="242"/>
        </w:trPr>
        <w:tc>
          <w:tcPr>
            <w:tcW w:w="9753" w:type="dxa"/>
            <w:tcBorders>
              <w:left w:val="single" w:sz="4" w:space="0" w:color="000000"/>
              <w:bottom w:val="single" w:sz="4" w:space="0" w:color="000000"/>
              <w:right w:val="single" w:sz="4" w:space="0" w:color="000000"/>
            </w:tcBorders>
            <w:shd w:val="clear" w:color="auto" w:fill="D9D9D9"/>
          </w:tcPr>
          <w:p w14:paraId="5C9F782B" w14:textId="77777777" w:rsidR="00CF1C9E" w:rsidRDefault="005F23FD">
            <w:pPr>
              <w:pStyle w:val="TableParagraph"/>
              <w:spacing w:line="222" w:lineRule="exact"/>
              <w:rPr>
                <w:sz w:val="20"/>
              </w:rPr>
            </w:pPr>
            <w:r>
              <w:rPr>
                <w:sz w:val="20"/>
              </w:rPr>
              <w:t>L'adulte comprend sans aide le contenu de conversations ou de discours en français standard et au débit normal.</w:t>
            </w:r>
          </w:p>
        </w:tc>
      </w:tr>
      <w:tr w:rsidR="00CF1C9E" w14:paraId="5C9F782E"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2D" w14:textId="77777777" w:rsidR="00CF1C9E" w:rsidRDefault="005F23FD">
            <w:pPr>
              <w:pStyle w:val="TableParagraph"/>
              <w:spacing w:before="1" w:line="223" w:lineRule="exact"/>
              <w:ind w:left="3672" w:right="3665"/>
              <w:jc w:val="center"/>
              <w:rPr>
                <w:b/>
                <w:sz w:val="20"/>
              </w:rPr>
            </w:pPr>
            <w:r>
              <w:rPr>
                <w:b/>
                <w:sz w:val="20"/>
              </w:rPr>
              <w:t>Intention de communication</w:t>
            </w:r>
          </w:p>
        </w:tc>
      </w:tr>
      <w:tr w:rsidR="00CF1C9E" w14:paraId="5C9F7831" w14:textId="77777777">
        <w:trPr>
          <w:trHeight w:val="2443"/>
        </w:trPr>
        <w:tc>
          <w:tcPr>
            <w:tcW w:w="9753" w:type="dxa"/>
            <w:tcBorders>
              <w:top w:val="single" w:sz="4" w:space="0" w:color="000000"/>
              <w:left w:val="single" w:sz="4" w:space="0" w:color="000000"/>
              <w:bottom w:val="single" w:sz="4" w:space="0" w:color="000000"/>
              <w:right w:val="single" w:sz="4" w:space="0" w:color="000000"/>
            </w:tcBorders>
          </w:tcPr>
          <w:p w14:paraId="5C9F782F" w14:textId="77777777" w:rsidR="00CF1C9E" w:rsidRDefault="005F23FD">
            <w:pPr>
              <w:pStyle w:val="TableParagraph"/>
              <w:spacing w:line="240" w:lineRule="auto"/>
              <w:ind w:right="93"/>
              <w:jc w:val="both"/>
              <w:rPr>
                <w:sz w:val="20"/>
              </w:rPr>
            </w:pPr>
            <w:r>
              <w:rPr>
                <w:sz w:val="20"/>
              </w:rPr>
              <w:t>Il suit la plupart des conversations portant sur un sujet d’actualité ou sur une entrevue de sélection. Il distingue l’information factuelle des opinions lorsque la distinction est explicite. Il distingue la plupart des faits et des évènements des conversa</w:t>
            </w:r>
            <w:r>
              <w:rPr>
                <w:sz w:val="20"/>
              </w:rPr>
              <w:t>tions portant sur le travail ou les loisirs. Il saisit la plupart des éléments d’une réclamation, d’une négociation de location ou d’achat d’un logement ou d’une résolution d’un problème de voisinage. Il distingue les points principaux d’exposés traitant d</w:t>
            </w:r>
            <w:r>
              <w:rPr>
                <w:sz w:val="20"/>
              </w:rPr>
              <w:t>e sujets familiers ou d’activités économiques des régions du Québec, sur un projet, sur une évaluation sommaire ou sur un problème d’ordre professionnel. Il saisit l’essentiel d’un commentaire sur</w:t>
            </w:r>
            <w:r>
              <w:rPr>
                <w:spacing w:val="-5"/>
                <w:sz w:val="20"/>
              </w:rPr>
              <w:t xml:space="preserve"> </w:t>
            </w:r>
            <w:r>
              <w:rPr>
                <w:sz w:val="20"/>
              </w:rPr>
              <w:t>une</w:t>
            </w:r>
            <w:r>
              <w:rPr>
                <w:spacing w:val="-6"/>
                <w:sz w:val="20"/>
              </w:rPr>
              <w:t xml:space="preserve"> </w:t>
            </w:r>
            <w:r>
              <w:rPr>
                <w:sz w:val="20"/>
              </w:rPr>
              <w:t>œuvre</w:t>
            </w:r>
            <w:r>
              <w:rPr>
                <w:spacing w:val="-5"/>
                <w:sz w:val="20"/>
              </w:rPr>
              <w:t xml:space="preserve"> </w:t>
            </w:r>
            <w:r>
              <w:rPr>
                <w:sz w:val="20"/>
              </w:rPr>
              <w:t>ou</w:t>
            </w:r>
            <w:r>
              <w:rPr>
                <w:spacing w:val="-7"/>
                <w:sz w:val="20"/>
              </w:rPr>
              <w:t xml:space="preserve"> </w:t>
            </w:r>
            <w:r>
              <w:rPr>
                <w:sz w:val="20"/>
              </w:rPr>
              <w:t>un</w:t>
            </w:r>
            <w:r>
              <w:rPr>
                <w:spacing w:val="-6"/>
                <w:sz w:val="20"/>
              </w:rPr>
              <w:t xml:space="preserve"> </w:t>
            </w:r>
            <w:r>
              <w:rPr>
                <w:sz w:val="20"/>
              </w:rPr>
              <w:t>évènement</w:t>
            </w:r>
            <w:r>
              <w:rPr>
                <w:spacing w:val="-5"/>
                <w:sz w:val="20"/>
              </w:rPr>
              <w:t xml:space="preserve"> </w:t>
            </w:r>
            <w:r>
              <w:rPr>
                <w:sz w:val="20"/>
              </w:rPr>
              <w:t>culturel.</w:t>
            </w:r>
            <w:r>
              <w:rPr>
                <w:spacing w:val="-5"/>
                <w:sz w:val="20"/>
              </w:rPr>
              <w:t xml:space="preserve"> </w:t>
            </w:r>
            <w:r>
              <w:rPr>
                <w:sz w:val="20"/>
              </w:rPr>
              <w:t>Il</w:t>
            </w:r>
            <w:r>
              <w:rPr>
                <w:spacing w:val="-4"/>
                <w:sz w:val="20"/>
              </w:rPr>
              <w:t xml:space="preserve"> </w:t>
            </w:r>
            <w:r>
              <w:rPr>
                <w:sz w:val="20"/>
              </w:rPr>
              <w:t>distingue</w:t>
            </w:r>
            <w:r>
              <w:rPr>
                <w:spacing w:val="-6"/>
                <w:sz w:val="20"/>
              </w:rPr>
              <w:t xml:space="preserve"> </w:t>
            </w:r>
            <w:r>
              <w:rPr>
                <w:sz w:val="20"/>
              </w:rPr>
              <w:t>les</w:t>
            </w:r>
            <w:r>
              <w:rPr>
                <w:spacing w:val="-5"/>
                <w:sz w:val="20"/>
              </w:rPr>
              <w:t xml:space="preserve"> </w:t>
            </w:r>
            <w:r>
              <w:rPr>
                <w:sz w:val="20"/>
              </w:rPr>
              <w:t>idées</w:t>
            </w:r>
            <w:r>
              <w:rPr>
                <w:spacing w:val="-3"/>
                <w:sz w:val="20"/>
              </w:rPr>
              <w:t xml:space="preserve"> </w:t>
            </w:r>
            <w:r>
              <w:rPr>
                <w:sz w:val="20"/>
              </w:rPr>
              <w:t>explicites</w:t>
            </w:r>
            <w:r>
              <w:rPr>
                <w:spacing w:val="-7"/>
                <w:sz w:val="20"/>
              </w:rPr>
              <w:t xml:space="preserve"> </w:t>
            </w:r>
            <w:r>
              <w:rPr>
                <w:sz w:val="20"/>
              </w:rPr>
              <w:t>et</w:t>
            </w:r>
            <w:r>
              <w:rPr>
                <w:spacing w:val="-4"/>
                <w:sz w:val="20"/>
              </w:rPr>
              <w:t xml:space="preserve"> </w:t>
            </w:r>
            <w:r>
              <w:rPr>
                <w:sz w:val="20"/>
              </w:rPr>
              <w:t>quelques</w:t>
            </w:r>
            <w:r>
              <w:rPr>
                <w:spacing w:val="-6"/>
                <w:sz w:val="20"/>
              </w:rPr>
              <w:t xml:space="preserve"> </w:t>
            </w:r>
            <w:r>
              <w:rPr>
                <w:sz w:val="20"/>
              </w:rPr>
              <w:t>idées</w:t>
            </w:r>
            <w:r>
              <w:rPr>
                <w:spacing w:val="-5"/>
                <w:sz w:val="20"/>
              </w:rPr>
              <w:t xml:space="preserve"> </w:t>
            </w:r>
            <w:r>
              <w:rPr>
                <w:sz w:val="20"/>
              </w:rPr>
              <w:t>implicites</w:t>
            </w:r>
            <w:r>
              <w:rPr>
                <w:spacing w:val="-6"/>
                <w:sz w:val="20"/>
              </w:rPr>
              <w:t xml:space="preserve"> </w:t>
            </w:r>
            <w:r>
              <w:rPr>
                <w:sz w:val="20"/>
              </w:rPr>
              <w:t>dans</w:t>
            </w:r>
            <w:r>
              <w:rPr>
                <w:spacing w:val="-5"/>
                <w:sz w:val="20"/>
              </w:rPr>
              <w:t xml:space="preserve"> </w:t>
            </w:r>
            <w:r>
              <w:rPr>
                <w:sz w:val="20"/>
              </w:rPr>
              <w:t>un</w:t>
            </w:r>
            <w:r>
              <w:rPr>
                <w:spacing w:val="-6"/>
                <w:sz w:val="20"/>
              </w:rPr>
              <w:t xml:space="preserve"> </w:t>
            </w:r>
            <w:r>
              <w:rPr>
                <w:sz w:val="20"/>
              </w:rPr>
              <w:t>message publicitaire.</w:t>
            </w:r>
            <w:r>
              <w:rPr>
                <w:spacing w:val="-9"/>
                <w:sz w:val="20"/>
              </w:rPr>
              <w:t xml:space="preserve"> </w:t>
            </w:r>
            <w:r>
              <w:rPr>
                <w:sz w:val="20"/>
              </w:rPr>
              <w:t>Il</w:t>
            </w:r>
            <w:r>
              <w:rPr>
                <w:spacing w:val="-9"/>
                <w:sz w:val="20"/>
              </w:rPr>
              <w:t xml:space="preserve"> </w:t>
            </w:r>
            <w:r>
              <w:rPr>
                <w:sz w:val="20"/>
              </w:rPr>
              <w:t>saisit</w:t>
            </w:r>
            <w:r>
              <w:rPr>
                <w:spacing w:val="-8"/>
                <w:sz w:val="20"/>
              </w:rPr>
              <w:t xml:space="preserve"> </w:t>
            </w:r>
            <w:r>
              <w:rPr>
                <w:sz w:val="20"/>
              </w:rPr>
              <w:t>l’essentiel</w:t>
            </w:r>
            <w:r>
              <w:rPr>
                <w:spacing w:val="-7"/>
                <w:sz w:val="20"/>
              </w:rPr>
              <w:t xml:space="preserve"> </w:t>
            </w:r>
            <w:r>
              <w:rPr>
                <w:sz w:val="20"/>
              </w:rPr>
              <w:t>d’une</w:t>
            </w:r>
            <w:r>
              <w:rPr>
                <w:spacing w:val="-9"/>
                <w:sz w:val="20"/>
              </w:rPr>
              <w:t xml:space="preserve"> </w:t>
            </w:r>
            <w:r>
              <w:rPr>
                <w:sz w:val="20"/>
              </w:rPr>
              <w:t>émission</w:t>
            </w:r>
            <w:r>
              <w:rPr>
                <w:spacing w:val="-8"/>
                <w:sz w:val="20"/>
              </w:rPr>
              <w:t xml:space="preserve"> </w:t>
            </w:r>
            <w:r>
              <w:rPr>
                <w:sz w:val="20"/>
              </w:rPr>
              <w:t>d’information,</w:t>
            </w:r>
            <w:r>
              <w:rPr>
                <w:spacing w:val="-8"/>
                <w:sz w:val="20"/>
              </w:rPr>
              <w:t xml:space="preserve"> </w:t>
            </w:r>
            <w:r>
              <w:rPr>
                <w:sz w:val="20"/>
              </w:rPr>
              <w:t>d’un</w:t>
            </w:r>
            <w:r>
              <w:rPr>
                <w:spacing w:val="-9"/>
                <w:sz w:val="20"/>
              </w:rPr>
              <w:t xml:space="preserve"> </w:t>
            </w:r>
            <w:r>
              <w:rPr>
                <w:sz w:val="20"/>
              </w:rPr>
              <w:t>reportage,</w:t>
            </w:r>
            <w:r>
              <w:rPr>
                <w:spacing w:val="-8"/>
                <w:sz w:val="20"/>
              </w:rPr>
              <w:t xml:space="preserve"> </w:t>
            </w:r>
            <w:r>
              <w:rPr>
                <w:sz w:val="20"/>
              </w:rPr>
              <w:t>d’une</w:t>
            </w:r>
            <w:r>
              <w:rPr>
                <w:spacing w:val="-10"/>
                <w:sz w:val="20"/>
              </w:rPr>
              <w:t xml:space="preserve"> </w:t>
            </w:r>
            <w:r>
              <w:rPr>
                <w:sz w:val="20"/>
              </w:rPr>
              <w:t>chronique,</w:t>
            </w:r>
            <w:r>
              <w:rPr>
                <w:spacing w:val="-8"/>
                <w:sz w:val="20"/>
              </w:rPr>
              <w:t xml:space="preserve"> </w:t>
            </w:r>
            <w:r>
              <w:rPr>
                <w:sz w:val="20"/>
              </w:rPr>
              <w:t>d’une</w:t>
            </w:r>
            <w:r>
              <w:rPr>
                <w:spacing w:val="-9"/>
                <w:sz w:val="20"/>
              </w:rPr>
              <w:t xml:space="preserve"> </w:t>
            </w:r>
            <w:r>
              <w:rPr>
                <w:sz w:val="20"/>
              </w:rPr>
              <w:t>entrevue</w:t>
            </w:r>
            <w:r>
              <w:rPr>
                <w:spacing w:val="-10"/>
                <w:sz w:val="20"/>
              </w:rPr>
              <w:t xml:space="preserve"> </w:t>
            </w:r>
            <w:r>
              <w:rPr>
                <w:sz w:val="20"/>
              </w:rPr>
              <w:t>ou</w:t>
            </w:r>
            <w:r>
              <w:rPr>
                <w:spacing w:val="-8"/>
                <w:sz w:val="20"/>
              </w:rPr>
              <w:t xml:space="preserve"> </w:t>
            </w:r>
            <w:proofErr w:type="gramStart"/>
            <w:r>
              <w:rPr>
                <w:sz w:val="20"/>
              </w:rPr>
              <w:t>d’un documentaire axés</w:t>
            </w:r>
            <w:proofErr w:type="gramEnd"/>
            <w:r>
              <w:rPr>
                <w:sz w:val="20"/>
              </w:rPr>
              <w:t xml:space="preserve"> sur des thèmes pratiques ou courants. Il reconnaît des manifestations d’humour dans</w:t>
            </w:r>
            <w:r>
              <w:rPr>
                <w:spacing w:val="16"/>
                <w:sz w:val="20"/>
              </w:rPr>
              <w:t xml:space="preserve"> </w:t>
            </w:r>
            <w:r>
              <w:rPr>
                <w:sz w:val="20"/>
              </w:rPr>
              <w:t>une</w:t>
            </w:r>
          </w:p>
          <w:p w14:paraId="5C9F7830" w14:textId="77777777" w:rsidR="00CF1C9E" w:rsidRDefault="005F23FD">
            <w:pPr>
              <w:pStyle w:val="TableParagraph"/>
              <w:spacing w:line="225" w:lineRule="exact"/>
              <w:jc w:val="both"/>
              <w:rPr>
                <w:sz w:val="20"/>
              </w:rPr>
            </w:pPr>
            <w:proofErr w:type="gramStart"/>
            <w:r>
              <w:rPr>
                <w:sz w:val="20"/>
              </w:rPr>
              <w:t>conversation</w:t>
            </w:r>
            <w:proofErr w:type="gramEnd"/>
            <w:r>
              <w:rPr>
                <w:sz w:val="20"/>
              </w:rPr>
              <w:t xml:space="preserve"> ou dans un sketch. Il distingue les idées principales dans des chansons francophones.</w:t>
            </w:r>
          </w:p>
        </w:tc>
      </w:tr>
      <w:tr w:rsidR="00CF1C9E" w14:paraId="5C9F7833"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32" w14:textId="77777777" w:rsidR="00CF1C9E" w:rsidRDefault="005F23FD">
            <w:pPr>
              <w:pStyle w:val="TableParagraph"/>
              <w:ind w:left="3672" w:right="3665"/>
              <w:jc w:val="center"/>
              <w:rPr>
                <w:b/>
                <w:sz w:val="20"/>
              </w:rPr>
            </w:pPr>
            <w:r>
              <w:rPr>
                <w:b/>
                <w:sz w:val="20"/>
              </w:rPr>
              <w:t>Éléments linguistiques</w:t>
            </w:r>
          </w:p>
        </w:tc>
      </w:tr>
      <w:tr w:rsidR="00CF1C9E" w14:paraId="5C9F7836" w14:textId="77777777">
        <w:trPr>
          <w:trHeight w:val="1219"/>
        </w:trPr>
        <w:tc>
          <w:tcPr>
            <w:tcW w:w="9753" w:type="dxa"/>
            <w:tcBorders>
              <w:top w:val="single" w:sz="4" w:space="0" w:color="000000"/>
              <w:left w:val="single" w:sz="4" w:space="0" w:color="000000"/>
              <w:bottom w:val="single" w:sz="4" w:space="0" w:color="000000"/>
              <w:right w:val="single" w:sz="4" w:space="0" w:color="000000"/>
            </w:tcBorders>
          </w:tcPr>
          <w:p w14:paraId="5C9F7834" w14:textId="77777777" w:rsidR="00CF1C9E" w:rsidRDefault="005F23FD">
            <w:pPr>
              <w:pStyle w:val="TableParagraph"/>
              <w:spacing w:line="240" w:lineRule="auto"/>
              <w:ind w:right="95"/>
              <w:jc w:val="both"/>
              <w:rPr>
                <w:sz w:val="20"/>
              </w:rPr>
            </w:pPr>
            <w:r>
              <w:rPr>
                <w:sz w:val="20"/>
              </w:rPr>
              <w:t>Il comprend l'emploi des connecteurs de topicalisation et de reformulation dans un discours informatif et l'emploi du conditionnel présent pour exprimer une incertitude. Il repère des phrases et des expressions qui présentent le sujet, qui</w:t>
            </w:r>
            <w:r>
              <w:rPr>
                <w:spacing w:val="-14"/>
                <w:sz w:val="20"/>
              </w:rPr>
              <w:t xml:space="preserve"> </w:t>
            </w:r>
            <w:r>
              <w:rPr>
                <w:sz w:val="20"/>
              </w:rPr>
              <w:t>marquent</w:t>
            </w:r>
            <w:r>
              <w:rPr>
                <w:spacing w:val="-12"/>
                <w:sz w:val="20"/>
              </w:rPr>
              <w:t xml:space="preserve"> </w:t>
            </w:r>
            <w:r>
              <w:rPr>
                <w:sz w:val="20"/>
              </w:rPr>
              <w:t>les</w:t>
            </w:r>
            <w:r>
              <w:rPr>
                <w:spacing w:val="-14"/>
                <w:sz w:val="20"/>
              </w:rPr>
              <w:t xml:space="preserve"> </w:t>
            </w:r>
            <w:r>
              <w:rPr>
                <w:sz w:val="20"/>
              </w:rPr>
              <w:t>éta</w:t>
            </w:r>
            <w:r>
              <w:rPr>
                <w:sz w:val="20"/>
              </w:rPr>
              <w:t>pes</w:t>
            </w:r>
            <w:r>
              <w:rPr>
                <w:spacing w:val="-15"/>
                <w:sz w:val="20"/>
              </w:rPr>
              <w:t xml:space="preserve"> </w:t>
            </w:r>
            <w:r>
              <w:rPr>
                <w:sz w:val="20"/>
              </w:rPr>
              <w:t>du</w:t>
            </w:r>
            <w:r>
              <w:rPr>
                <w:spacing w:val="-12"/>
                <w:sz w:val="20"/>
              </w:rPr>
              <w:t xml:space="preserve"> </w:t>
            </w:r>
            <w:r>
              <w:rPr>
                <w:sz w:val="20"/>
              </w:rPr>
              <w:t>développement,</w:t>
            </w:r>
            <w:r>
              <w:rPr>
                <w:spacing w:val="-13"/>
                <w:sz w:val="20"/>
              </w:rPr>
              <w:t xml:space="preserve"> </w:t>
            </w:r>
            <w:r>
              <w:rPr>
                <w:sz w:val="20"/>
              </w:rPr>
              <w:t>qui</w:t>
            </w:r>
            <w:r>
              <w:rPr>
                <w:spacing w:val="-13"/>
                <w:sz w:val="20"/>
              </w:rPr>
              <w:t xml:space="preserve"> </w:t>
            </w:r>
            <w:r>
              <w:rPr>
                <w:sz w:val="20"/>
              </w:rPr>
              <w:t>concluent</w:t>
            </w:r>
            <w:r>
              <w:rPr>
                <w:spacing w:val="-12"/>
                <w:sz w:val="20"/>
              </w:rPr>
              <w:t xml:space="preserve"> </w:t>
            </w:r>
            <w:r>
              <w:rPr>
                <w:sz w:val="20"/>
              </w:rPr>
              <w:t>l'exposé</w:t>
            </w:r>
            <w:r>
              <w:rPr>
                <w:spacing w:val="-14"/>
                <w:sz w:val="20"/>
              </w:rPr>
              <w:t xml:space="preserve"> </w:t>
            </w:r>
            <w:r>
              <w:rPr>
                <w:sz w:val="20"/>
              </w:rPr>
              <w:t>et</w:t>
            </w:r>
            <w:r>
              <w:rPr>
                <w:spacing w:val="-12"/>
                <w:sz w:val="20"/>
              </w:rPr>
              <w:t xml:space="preserve"> </w:t>
            </w:r>
            <w:r>
              <w:rPr>
                <w:sz w:val="20"/>
              </w:rPr>
              <w:t>qui</w:t>
            </w:r>
            <w:r>
              <w:rPr>
                <w:spacing w:val="-13"/>
                <w:sz w:val="20"/>
              </w:rPr>
              <w:t xml:space="preserve"> </w:t>
            </w:r>
            <w:r>
              <w:rPr>
                <w:sz w:val="20"/>
              </w:rPr>
              <w:t>révèlent</w:t>
            </w:r>
            <w:r>
              <w:rPr>
                <w:spacing w:val="-13"/>
                <w:sz w:val="20"/>
              </w:rPr>
              <w:t xml:space="preserve"> </w:t>
            </w:r>
            <w:r>
              <w:rPr>
                <w:sz w:val="20"/>
              </w:rPr>
              <w:t>le</w:t>
            </w:r>
            <w:r>
              <w:rPr>
                <w:spacing w:val="-14"/>
                <w:sz w:val="20"/>
              </w:rPr>
              <w:t xml:space="preserve"> </w:t>
            </w:r>
            <w:r>
              <w:rPr>
                <w:sz w:val="20"/>
              </w:rPr>
              <w:t>changement</w:t>
            </w:r>
            <w:r>
              <w:rPr>
                <w:spacing w:val="-12"/>
                <w:sz w:val="20"/>
              </w:rPr>
              <w:t xml:space="preserve"> </w:t>
            </w:r>
            <w:r>
              <w:rPr>
                <w:sz w:val="20"/>
              </w:rPr>
              <w:t>de</w:t>
            </w:r>
            <w:r>
              <w:rPr>
                <w:spacing w:val="-14"/>
                <w:sz w:val="20"/>
              </w:rPr>
              <w:t xml:space="preserve"> </w:t>
            </w:r>
            <w:r>
              <w:rPr>
                <w:sz w:val="20"/>
              </w:rPr>
              <w:t>sujet.</w:t>
            </w:r>
            <w:r>
              <w:rPr>
                <w:spacing w:val="-13"/>
                <w:sz w:val="20"/>
              </w:rPr>
              <w:t xml:space="preserve"> </w:t>
            </w:r>
            <w:r>
              <w:rPr>
                <w:sz w:val="20"/>
              </w:rPr>
              <w:t>Il</w:t>
            </w:r>
            <w:r>
              <w:rPr>
                <w:spacing w:val="-13"/>
                <w:sz w:val="20"/>
              </w:rPr>
              <w:t xml:space="preserve"> </w:t>
            </w:r>
            <w:r>
              <w:rPr>
                <w:sz w:val="20"/>
              </w:rPr>
              <w:t>comprend le</w:t>
            </w:r>
            <w:r>
              <w:rPr>
                <w:spacing w:val="29"/>
                <w:sz w:val="20"/>
              </w:rPr>
              <w:t xml:space="preserve"> </w:t>
            </w:r>
            <w:r>
              <w:rPr>
                <w:sz w:val="20"/>
              </w:rPr>
              <w:t>vocabulaire</w:t>
            </w:r>
            <w:r>
              <w:rPr>
                <w:spacing w:val="31"/>
                <w:sz w:val="20"/>
              </w:rPr>
              <w:t xml:space="preserve"> </w:t>
            </w:r>
            <w:r>
              <w:rPr>
                <w:sz w:val="20"/>
              </w:rPr>
              <w:t>approprié</w:t>
            </w:r>
            <w:r>
              <w:rPr>
                <w:spacing w:val="30"/>
                <w:sz w:val="20"/>
              </w:rPr>
              <w:t xml:space="preserve"> </w:t>
            </w:r>
            <w:r>
              <w:rPr>
                <w:sz w:val="20"/>
              </w:rPr>
              <w:t>aux</w:t>
            </w:r>
            <w:r>
              <w:rPr>
                <w:spacing w:val="34"/>
                <w:sz w:val="20"/>
              </w:rPr>
              <w:t xml:space="preserve"> </w:t>
            </w:r>
            <w:r>
              <w:rPr>
                <w:sz w:val="20"/>
              </w:rPr>
              <w:t>situations.</w:t>
            </w:r>
            <w:r>
              <w:rPr>
                <w:spacing w:val="31"/>
                <w:sz w:val="20"/>
              </w:rPr>
              <w:t xml:space="preserve"> </w:t>
            </w:r>
            <w:r>
              <w:rPr>
                <w:sz w:val="20"/>
              </w:rPr>
              <w:t>Il</w:t>
            </w:r>
            <w:r>
              <w:rPr>
                <w:spacing w:val="30"/>
                <w:sz w:val="20"/>
              </w:rPr>
              <w:t xml:space="preserve"> </w:t>
            </w:r>
            <w:r>
              <w:rPr>
                <w:sz w:val="20"/>
              </w:rPr>
              <w:t>reconnaît</w:t>
            </w:r>
            <w:r>
              <w:rPr>
                <w:spacing w:val="32"/>
                <w:sz w:val="20"/>
              </w:rPr>
              <w:t xml:space="preserve"> </w:t>
            </w:r>
            <w:r>
              <w:rPr>
                <w:sz w:val="20"/>
              </w:rPr>
              <w:t>une</w:t>
            </w:r>
            <w:r>
              <w:rPr>
                <w:spacing w:val="30"/>
                <w:sz w:val="20"/>
              </w:rPr>
              <w:t xml:space="preserve"> </w:t>
            </w:r>
            <w:r>
              <w:rPr>
                <w:sz w:val="20"/>
              </w:rPr>
              <w:t>variété</w:t>
            </w:r>
            <w:r>
              <w:rPr>
                <w:spacing w:val="30"/>
                <w:sz w:val="20"/>
              </w:rPr>
              <w:t xml:space="preserve"> </w:t>
            </w:r>
            <w:r>
              <w:rPr>
                <w:sz w:val="20"/>
              </w:rPr>
              <w:t>de</w:t>
            </w:r>
            <w:r>
              <w:rPr>
                <w:spacing w:val="30"/>
                <w:sz w:val="20"/>
              </w:rPr>
              <w:t xml:space="preserve"> </w:t>
            </w:r>
            <w:r>
              <w:rPr>
                <w:sz w:val="20"/>
              </w:rPr>
              <w:t>mots</w:t>
            </w:r>
            <w:r>
              <w:rPr>
                <w:spacing w:val="30"/>
                <w:sz w:val="20"/>
              </w:rPr>
              <w:t xml:space="preserve"> </w:t>
            </w:r>
            <w:r>
              <w:rPr>
                <w:sz w:val="20"/>
              </w:rPr>
              <w:t>courants</w:t>
            </w:r>
            <w:r>
              <w:rPr>
                <w:spacing w:val="31"/>
                <w:sz w:val="20"/>
              </w:rPr>
              <w:t xml:space="preserve"> </w:t>
            </w:r>
            <w:r>
              <w:rPr>
                <w:sz w:val="20"/>
              </w:rPr>
              <w:t>et</w:t>
            </w:r>
            <w:r>
              <w:rPr>
                <w:spacing w:val="33"/>
                <w:sz w:val="20"/>
              </w:rPr>
              <w:t xml:space="preserve"> </w:t>
            </w:r>
            <w:r>
              <w:rPr>
                <w:sz w:val="20"/>
              </w:rPr>
              <w:t>d’expressions</w:t>
            </w:r>
            <w:r>
              <w:rPr>
                <w:spacing w:val="30"/>
                <w:sz w:val="20"/>
              </w:rPr>
              <w:t xml:space="preserve"> </w:t>
            </w:r>
            <w:r>
              <w:rPr>
                <w:sz w:val="20"/>
              </w:rPr>
              <w:t>idiomatiques</w:t>
            </w:r>
          </w:p>
          <w:p w14:paraId="5C9F7835" w14:textId="77777777" w:rsidR="00CF1C9E" w:rsidRDefault="005F23FD">
            <w:pPr>
              <w:pStyle w:val="TableParagraph"/>
              <w:spacing w:line="223" w:lineRule="exact"/>
              <w:jc w:val="both"/>
              <w:rPr>
                <w:sz w:val="20"/>
              </w:rPr>
            </w:pPr>
            <w:proofErr w:type="gramStart"/>
            <w:r>
              <w:rPr>
                <w:sz w:val="20"/>
              </w:rPr>
              <w:t>populaires</w:t>
            </w:r>
            <w:proofErr w:type="gramEnd"/>
            <w:r>
              <w:rPr>
                <w:sz w:val="20"/>
              </w:rPr>
              <w:t>. Il discrimine la plupart des phonèmes du français.</w:t>
            </w:r>
          </w:p>
        </w:tc>
      </w:tr>
      <w:tr w:rsidR="00CF1C9E" w14:paraId="5C9F7838"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37" w14:textId="77777777" w:rsidR="00CF1C9E" w:rsidRDefault="005F23FD">
            <w:pPr>
              <w:pStyle w:val="TableParagraph"/>
              <w:spacing w:before="1" w:line="223" w:lineRule="exact"/>
              <w:ind w:left="3672" w:right="3661"/>
              <w:jc w:val="center"/>
              <w:rPr>
                <w:b/>
                <w:sz w:val="20"/>
              </w:rPr>
            </w:pPr>
            <w:r>
              <w:rPr>
                <w:b/>
                <w:sz w:val="20"/>
              </w:rPr>
              <w:t>Stratégies</w:t>
            </w:r>
          </w:p>
        </w:tc>
      </w:tr>
      <w:tr w:rsidR="00CF1C9E" w14:paraId="5C9F783B" w14:textId="77777777">
        <w:trPr>
          <w:trHeight w:val="489"/>
        </w:trPr>
        <w:tc>
          <w:tcPr>
            <w:tcW w:w="9753" w:type="dxa"/>
            <w:tcBorders>
              <w:top w:val="single" w:sz="4" w:space="0" w:color="000000"/>
              <w:left w:val="single" w:sz="4" w:space="0" w:color="000000"/>
              <w:bottom w:val="single" w:sz="4" w:space="0" w:color="000000"/>
              <w:right w:val="single" w:sz="4" w:space="0" w:color="000000"/>
            </w:tcBorders>
          </w:tcPr>
          <w:p w14:paraId="5C9F7839" w14:textId="77777777" w:rsidR="00CF1C9E" w:rsidRDefault="005F23FD">
            <w:pPr>
              <w:pStyle w:val="TableParagraph"/>
              <w:spacing w:line="243" w:lineRule="exact"/>
              <w:rPr>
                <w:sz w:val="20"/>
              </w:rPr>
            </w:pPr>
            <w:r>
              <w:rPr>
                <w:sz w:val="20"/>
              </w:rPr>
              <w:t>Il peut recourir à des stratégies pour maintenir la compréhension (p. ex., utiliser tous les indices pertinents tirés du</w:t>
            </w:r>
          </w:p>
          <w:p w14:paraId="5C9F783A" w14:textId="173DF6E3" w:rsidR="00CF1C9E" w:rsidRDefault="00BA4C26">
            <w:pPr>
              <w:pStyle w:val="TableParagraph"/>
              <w:spacing w:line="225" w:lineRule="exact"/>
              <w:rPr>
                <w:sz w:val="20"/>
              </w:rPr>
            </w:pPr>
            <w:r>
              <w:rPr>
                <w:noProof/>
              </w:rPr>
              <w:pict w14:anchorId="2E424F9A">
                <v:shape id="_x0000_s2058" type="#_x0000_t202" style="position:absolute;left:0;text-align:left;margin-left:444.15pt;margin-top:4.8pt;width:48.75pt;height:24.7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S1CYw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" fillcolor="window" strokeweight=".5pt">
                  <v:path arrowok="t"/>
                  <v:textbox>
                    <w:txbxContent>
                      <w:p w14:paraId="0A877F10" w14:textId="77777777" w:rsidR="00BA4C26" w:rsidRPr="007916E5" w:rsidRDefault="00BA4C26" w:rsidP="00BA4C26">
                        <w:pPr>
                          <w:jc w:val="right"/>
                          <w:rPr>
                            <w:b/>
                            <w:bCs/>
                            <w:sz w:val="24"/>
                            <w:szCs w:val="24"/>
                          </w:rPr>
                        </w:pPr>
                        <w:r w:rsidRPr="007916E5">
                          <w:rPr>
                            <w:b/>
                            <w:bCs/>
                            <w:sz w:val="24"/>
                            <w:szCs w:val="24"/>
                          </w:rPr>
                          <w:t>/</w:t>
                        </w:r>
                        <w:r>
                          <w:rPr>
                            <w:b/>
                            <w:bCs/>
                            <w:sz w:val="24"/>
                            <w:szCs w:val="24"/>
                          </w:rPr>
                          <w:t>20</w:t>
                        </w:r>
                      </w:p>
                    </w:txbxContent>
                  </v:textbox>
                </v:shape>
              </w:pict>
            </w:r>
            <w:proofErr w:type="gramStart"/>
            <w:r w:rsidR="005F23FD">
              <w:rPr>
                <w:sz w:val="20"/>
              </w:rPr>
              <w:t>contexte</w:t>
            </w:r>
            <w:proofErr w:type="gramEnd"/>
            <w:r w:rsidR="005F23FD">
              <w:rPr>
                <w:sz w:val="20"/>
              </w:rPr>
              <w:t>)</w:t>
            </w:r>
          </w:p>
        </w:tc>
      </w:tr>
    </w:tbl>
    <w:p w14:paraId="5C9F783C" w14:textId="47F72C92" w:rsidR="00CF1C9E" w:rsidRDefault="00CE4208">
      <w:pPr>
        <w:pStyle w:val="Corpsdetexte"/>
        <w:spacing w:before="10"/>
        <w:rPr>
          <w:sz w:val="18"/>
        </w:rPr>
      </w:pPr>
      <w:r>
        <w:rPr>
          <w:noProof/>
        </w:rPr>
        <w:pict w14:anchorId="71759C39">
          <v:shape id="_x0000_s2056" type="#_x0000_t202" style="position:absolute;margin-left:490.75pt;margin-top:534.8pt;width:48.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" fillcolor="window" strokeweight=".5pt">
            <v:path arrowok="t"/>
            <v:textbox>
              <w:txbxContent>
                <w:p w14:paraId="6CC973B7" w14:textId="77777777" w:rsidR="00CE4208" w:rsidRPr="007916E5" w:rsidRDefault="00CE4208" w:rsidP="00CE4208">
                  <w:pPr>
                    <w:jc w:val="right"/>
                    <w:rPr>
                      <w:b/>
                      <w:bCs/>
                      <w:sz w:val="24"/>
                      <w:szCs w:val="24"/>
                    </w:rPr>
                  </w:pPr>
                  <w:r w:rsidRPr="007916E5">
                    <w:rPr>
                      <w:b/>
                      <w:bCs/>
                      <w:sz w:val="24"/>
                      <w:szCs w:val="24"/>
                    </w:rPr>
                    <w:t>/</w:t>
                  </w:r>
                  <w:r>
                    <w:rPr>
                      <w:b/>
                      <w:bCs/>
                      <w:sz w:val="24"/>
                      <w:szCs w:val="24"/>
                    </w:rPr>
                    <w:t>20</w:t>
                  </w:r>
                </w:p>
              </w:txbxContent>
            </v:textbox>
          </v:shape>
        </w:pict>
      </w:r>
    </w:p>
    <w:p w14:paraId="4316BDA3" w14:textId="4F93E759" w:rsidR="009B594D" w:rsidRDefault="00CE4208">
      <w:pPr>
        <w:pStyle w:val="Corpsdetexte"/>
        <w:spacing w:before="10"/>
        <w:rPr>
          <w:sz w:val="18"/>
        </w:rPr>
      </w:pPr>
      <w:r>
        <w:rPr>
          <w:noProof/>
        </w:rPr>
        <w:pict w14:anchorId="7EA308C2">
          <v:shape id="_x0000_s2057" type="#_x0000_t202" style="position:absolute;margin-left:490.75pt;margin-top:534.8pt;width:48.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2KX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7H&#10;e2JXVOzAq6NuOL2V8wruF8jwQThMIxjDhoV7HKUm5ES9xNma3K+/3Uc8hgRWzhpMd879z41wCoV/&#10;Mxify+F4HNchKeOzzyMo7tiyOraYTX1DIG+IXbYyiREf9F4sHdVPWMRZjAqTMBKxcx724k3odg6L&#10;LNVslkBYACvCwiyt3I9TpPWxfRLO9n2OM3hH+z0Qkzft7rCxx4Zmm0BllWYh8tyx2tOP5UnT1C96&#10;3M5jPaFeP0fT3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HNnYpdkAgAA1gQAAA4AAAAAAAAAAAAAAAAALgIA&#10;AGRycy9lMm9Eb2MueG1sUEsBAi0AFAAGAAgAAAAhAEJwVYPjAAAADgEAAA8AAAAAAAAAAAAAAAAA&#10;vgQAAGRycy9kb3ducmV2LnhtbFBLBQYAAAAABAAEAPMAAADOBQAAAAA=&#10;" fillcolor="window" strokeweight=".5pt">
            <v:path arrowok="t"/>
            <v:textbox>
              <w:txbxContent>
                <w:p w14:paraId="7075AC3C" w14:textId="77777777" w:rsidR="00CE4208" w:rsidRPr="007916E5" w:rsidRDefault="00CE4208" w:rsidP="00CE4208">
                  <w:pPr>
                    <w:jc w:val="right"/>
                    <w:rPr>
                      <w:b/>
                      <w:bCs/>
                      <w:sz w:val="24"/>
                      <w:szCs w:val="24"/>
                    </w:rPr>
                  </w:pPr>
                  <w:r w:rsidRPr="007916E5">
                    <w:rPr>
                      <w:b/>
                      <w:bCs/>
                      <w:sz w:val="24"/>
                      <w:szCs w:val="24"/>
                    </w:rPr>
                    <w:t>/</w:t>
                  </w:r>
                  <w:r>
                    <w:rPr>
                      <w:b/>
                      <w:bCs/>
                      <w:sz w:val="24"/>
                      <w:szCs w:val="24"/>
                    </w:rPr>
                    <w:t>20</w:t>
                  </w:r>
                </w:p>
              </w:txbxContent>
            </v:textbox>
          </v:shape>
        </w:pict>
      </w:r>
    </w:p>
    <w:tbl>
      <w:tblPr>
        <w:tblStyle w:val="TableNormal"/>
        <w:tblW w:w="0" w:type="auto"/>
        <w:tblInd w:w="12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9753"/>
      </w:tblGrid>
      <w:tr w:rsidR="00CF1C9E" w14:paraId="5C9F783F" w14:textId="77777777">
        <w:trPr>
          <w:trHeight w:val="485"/>
        </w:trPr>
        <w:tc>
          <w:tcPr>
            <w:tcW w:w="9753" w:type="dxa"/>
            <w:tcBorders>
              <w:top w:val="nil"/>
              <w:left w:val="nil"/>
              <w:right w:val="nil"/>
            </w:tcBorders>
            <w:shd w:val="clear" w:color="auto" w:fill="000000"/>
          </w:tcPr>
          <w:p w14:paraId="5C9F783D" w14:textId="77777777" w:rsidR="00CF1C9E" w:rsidRDefault="005F23FD">
            <w:pPr>
              <w:pStyle w:val="TableParagraph"/>
              <w:spacing w:line="243" w:lineRule="exact"/>
              <w:ind w:left="115"/>
              <w:rPr>
                <w:b/>
                <w:sz w:val="20"/>
              </w:rPr>
            </w:pPr>
            <w:r>
              <w:rPr>
                <w:b/>
                <w:color w:val="FFFFFF"/>
                <w:sz w:val="20"/>
              </w:rPr>
              <w:t>PRODUCTION ORALE</w:t>
            </w:r>
          </w:p>
          <w:p w14:paraId="5C9F783E" w14:textId="77777777" w:rsidR="00CF1C9E" w:rsidRDefault="005F23FD">
            <w:pPr>
              <w:pStyle w:val="TableParagraph"/>
              <w:spacing w:line="222" w:lineRule="exact"/>
              <w:ind w:left="115"/>
              <w:rPr>
                <w:sz w:val="20"/>
              </w:rPr>
            </w:pPr>
            <w:r>
              <w:rPr>
                <w:color w:val="FFFFFF"/>
                <w:sz w:val="20"/>
              </w:rPr>
              <w:t>Communication orale appropriée de discours se rapportant à des thèmes concrets liés à des besoins courants</w:t>
            </w:r>
          </w:p>
        </w:tc>
      </w:tr>
      <w:tr w:rsidR="00CF1C9E" w14:paraId="5C9F7842" w14:textId="77777777">
        <w:trPr>
          <w:trHeight w:val="485"/>
        </w:trPr>
        <w:tc>
          <w:tcPr>
            <w:tcW w:w="9753" w:type="dxa"/>
            <w:tcBorders>
              <w:left w:val="single" w:sz="4" w:space="0" w:color="000000"/>
              <w:bottom w:val="single" w:sz="4" w:space="0" w:color="000000"/>
              <w:right w:val="single" w:sz="4" w:space="0" w:color="000000"/>
            </w:tcBorders>
            <w:shd w:val="clear" w:color="auto" w:fill="D9D9D9"/>
          </w:tcPr>
          <w:p w14:paraId="5C9F7840" w14:textId="77777777" w:rsidR="00CF1C9E" w:rsidRDefault="005F23FD">
            <w:pPr>
              <w:pStyle w:val="TableParagraph"/>
              <w:spacing w:line="241" w:lineRule="exact"/>
              <w:rPr>
                <w:sz w:val="20"/>
              </w:rPr>
            </w:pPr>
            <w:r>
              <w:rPr>
                <w:sz w:val="20"/>
              </w:rPr>
              <w:t>L’adulte raconte des évènements assez clairement pour que l'interlocuteur n'ait pas à demander de clarification. Il</w:t>
            </w:r>
          </w:p>
          <w:p w14:paraId="5C9F7841" w14:textId="77777777" w:rsidR="00CF1C9E" w:rsidRDefault="005F23FD">
            <w:pPr>
              <w:pStyle w:val="TableParagraph"/>
              <w:spacing w:line="225" w:lineRule="exact"/>
              <w:rPr>
                <w:sz w:val="20"/>
              </w:rPr>
            </w:pPr>
            <w:proofErr w:type="gramStart"/>
            <w:r>
              <w:rPr>
                <w:sz w:val="20"/>
              </w:rPr>
              <w:t>s'exprime</w:t>
            </w:r>
            <w:proofErr w:type="gramEnd"/>
            <w:r>
              <w:rPr>
                <w:sz w:val="20"/>
              </w:rPr>
              <w:t xml:space="preserve"> avec un débit qui paraît normal et une prononciation qui n'entrave pas l'interaction.</w:t>
            </w:r>
          </w:p>
        </w:tc>
      </w:tr>
      <w:tr w:rsidR="00CF1C9E" w14:paraId="5C9F7844"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43" w14:textId="77777777" w:rsidR="00CF1C9E" w:rsidRDefault="005F23FD">
            <w:pPr>
              <w:pStyle w:val="TableParagraph"/>
              <w:ind w:left="3672" w:right="3665"/>
              <w:jc w:val="center"/>
              <w:rPr>
                <w:b/>
                <w:sz w:val="20"/>
              </w:rPr>
            </w:pPr>
            <w:r>
              <w:rPr>
                <w:b/>
                <w:sz w:val="20"/>
              </w:rPr>
              <w:t>Intention de communication</w:t>
            </w:r>
          </w:p>
        </w:tc>
      </w:tr>
      <w:tr w:rsidR="00CF1C9E" w14:paraId="5C9F7847" w14:textId="77777777">
        <w:trPr>
          <w:trHeight w:val="2198"/>
        </w:trPr>
        <w:tc>
          <w:tcPr>
            <w:tcW w:w="9753" w:type="dxa"/>
            <w:tcBorders>
              <w:top w:val="single" w:sz="4" w:space="0" w:color="000000"/>
              <w:left w:val="single" w:sz="4" w:space="0" w:color="000000"/>
              <w:bottom w:val="single" w:sz="4" w:space="0" w:color="000000"/>
              <w:right w:val="single" w:sz="4" w:space="0" w:color="000000"/>
            </w:tcBorders>
          </w:tcPr>
          <w:p w14:paraId="5C9F7845" w14:textId="77777777" w:rsidR="00CF1C9E" w:rsidRDefault="005F23FD">
            <w:pPr>
              <w:pStyle w:val="TableParagraph"/>
              <w:spacing w:line="240" w:lineRule="auto"/>
              <w:ind w:right="94"/>
              <w:jc w:val="both"/>
              <w:rPr>
                <w:sz w:val="20"/>
              </w:rPr>
            </w:pPr>
            <w:r>
              <w:rPr>
                <w:sz w:val="20"/>
              </w:rPr>
              <w:t>En</w:t>
            </w:r>
            <w:r>
              <w:rPr>
                <w:spacing w:val="-6"/>
                <w:sz w:val="20"/>
              </w:rPr>
              <w:t xml:space="preserve"> </w:t>
            </w:r>
            <w:r>
              <w:rPr>
                <w:sz w:val="20"/>
              </w:rPr>
              <w:t>entrevue</w:t>
            </w:r>
            <w:r>
              <w:rPr>
                <w:spacing w:val="-8"/>
                <w:sz w:val="20"/>
              </w:rPr>
              <w:t xml:space="preserve"> </w:t>
            </w:r>
            <w:r>
              <w:rPr>
                <w:sz w:val="20"/>
              </w:rPr>
              <w:t>de</w:t>
            </w:r>
            <w:r>
              <w:rPr>
                <w:spacing w:val="-5"/>
                <w:sz w:val="20"/>
              </w:rPr>
              <w:t xml:space="preserve"> </w:t>
            </w:r>
            <w:r>
              <w:rPr>
                <w:sz w:val="20"/>
              </w:rPr>
              <w:t>sélection</w:t>
            </w:r>
            <w:r>
              <w:rPr>
                <w:spacing w:val="-6"/>
                <w:sz w:val="20"/>
              </w:rPr>
              <w:t xml:space="preserve"> </w:t>
            </w:r>
            <w:r>
              <w:rPr>
                <w:sz w:val="20"/>
              </w:rPr>
              <w:t>pour</w:t>
            </w:r>
            <w:r>
              <w:rPr>
                <w:spacing w:val="-7"/>
                <w:sz w:val="20"/>
              </w:rPr>
              <w:t xml:space="preserve"> </w:t>
            </w:r>
            <w:r>
              <w:rPr>
                <w:sz w:val="20"/>
              </w:rPr>
              <w:t>suivre</w:t>
            </w:r>
            <w:r>
              <w:rPr>
                <w:spacing w:val="-8"/>
                <w:sz w:val="20"/>
              </w:rPr>
              <w:t xml:space="preserve"> </w:t>
            </w:r>
            <w:r>
              <w:rPr>
                <w:sz w:val="20"/>
              </w:rPr>
              <w:t>une</w:t>
            </w:r>
            <w:r>
              <w:rPr>
                <w:spacing w:val="-5"/>
                <w:sz w:val="20"/>
              </w:rPr>
              <w:t xml:space="preserve"> </w:t>
            </w:r>
            <w:r>
              <w:rPr>
                <w:sz w:val="20"/>
              </w:rPr>
              <w:t>formation,</w:t>
            </w:r>
            <w:r>
              <w:rPr>
                <w:spacing w:val="-6"/>
                <w:sz w:val="20"/>
              </w:rPr>
              <w:t xml:space="preserve"> </w:t>
            </w:r>
            <w:r>
              <w:rPr>
                <w:sz w:val="20"/>
              </w:rPr>
              <w:t>il</w:t>
            </w:r>
            <w:r>
              <w:rPr>
                <w:spacing w:val="-5"/>
                <w:sz w:val="20"/>
              </w:rPr>
              <w:t xml:space="preserve"> </w:t>
            </w:r>
            <w:r>
              <w:rPr>
                <w:sz w:val="20"/>
              </w:rPr>
              <w:t>répond</w:t>
            </w:r>
            <w:r>
              <w:rPr>
                <w:spacing w:val="-6"/>
                <w:sz w:val="20"/>
              </w:rPr>
              <w:t xml:space="preserve"> </w:t>
            </w:r>
            <w:r>
              <w:rPr>
                <w:sz w:val="20"/>
              </w:rPr>
              <w:t>de</w:t>
            </w:r>
            <w:r>
              <w:rPr>
                <w:spacing w:val="-8"/>
                <w:sz w:val="20"/>
              </w:rPr>
              <w:t xml:space="preserve"> </w:t>
            </w:r>
            <w:r>
              <w:rPr>
                <w:sz w:val="20"/>
              </w:rPr>
              <w:t>façon</w:t>
            </w:r>
            <w:r>
              <w:rPr>
                <w:spacing w:val="-6"/>
                <w:sz w:val="20"/>
              </w:rPr>
              <w:t xml:space="preserve"> </w:t>
            </w:r>
            <w:r>
              <w:rPr>
                <w:sz w:val="20"/>
              </w:rPr>
              <w:t>complète</w:t>
            </w:r>
            <w:r>
              <w:rPr>
                <w:spacing w:val="-8"/>
                <w:sz w:val="20"/>
              </w:rPr>
              <w:t xml:space="preserve"> </w:t>
            </w:r>
            <w:r>
              <w:rPr>
                <w:sz w:val="20"/>
              </w:rPr>
              <w:t>à</w:t>
            </w:r>
            <w:r>
              <w:rPr>
                <w:spacing w:val="-6"/>
                <w:sz w:val="20"/>
              </w:rPr>
              <w:t xml:space="preserve"> </w:t>
            </w:r>
            <w:r>
              <w:rPr>
                <w:sz w:val="20"/>
              </w:rPr>
              <w:t>des</w:t>
            </w:r>
            <w:r>
              <w:rPr>
                <w:spacing w:val="-8"/>
                <w:sz w:val="20"/>
              </w:rPr>
              <w:t xml:space="preserve"> </w:t>
            </w:r>
            <w:r>
              <w:rPr>
                <w:sz w:val="20"/>
              </w:rPr>
              <w:t>questions</w:t>
            </w:r>
            <w:r>
              <w:rPr>
                <w:spacing w:val="-6"/>
                <w:sz w:val="20"/>
              </w:rPr>
              <w:t xml:space="preserve"> </w:t>
            </w:r>
            <w:r>
              <w:rPr>
                <w:sz w:val="20"/>
              </w:rPr>
              <w:t>ouvertes</w:t>
            </w:r>
            <w:r>
              <w:rPr>
                <w:spacing w:val="-7"/>
                <w:sz w:val="20"/>
              </w:rPr>
              <w:t xml:space="preserve"> </w:t>
            </w:r>
            <w:r>
              <w:rPr>
                <w:sz w:val="20"/>
              </w:rPr>
              <w:t>concernant son expérience de travail, sa formation et ses projets professionnels. Il présente un projet, une évaluation sommaire ou un problème à des collègues. En classe, il fait un exposé informel sur un thème concret. Il expose les avantages et les inco</w:t>
            </w:r>
            <w:r>
              <w:rPr>
                <w:sz w:val="20"/>
              </w:rPr>
              <w:t xml:space="preserve">nvénients de deux situations ou contextes pour prendre une décision durant </w:t>
            </w:r>
            <w:r>
              <w:rPr>
                <w:spacing w:val="2"/>
                <w:sz w:val="20"/>
              </w:rPr>
              <w:t xml:space="preserve">une </w:t>
            </w:r>
            <w:r>
              <w:rPr>
                <w:sz w:val="20"/>
              </w:rPr>
              <w:t>négociation. Lors d'achat de biens, il manifeste son mécontentement au moyen d’une réclamation ou des explications relatives à un problème de fonctionnement. Il mène une convers</w:t>
            </w:r>
            <w:r>
              <w:rPr>
                <w:sz w:val="20"/>
              </w:rPr>
              <w:t>ation pour résoudre un problème de voisinage et rapporte les éléments essentiels</w:t>
            </w:r>
            <w:r>
              <w:rPr>
                <w:spacing w:val="-6"/>
                <w:sz w:val="20"/>
              </w:rPr>
              <w:t xml:space="preserve"> </w:t>
            </w:r>
            <w:r>
              <w:rPr>
                <w:sz w:val="20"/>
              </w:rPr>
              <w:t>des</w:t>
            </w:r>
            <w:r>
              <w:rPr>
                <w:spacing w:val="-5"/>
                <w:sz w:val="20"/>
              </w:rPr>
              <w:t xml:space="preserve"> </w:t>
            </w:r>
            <w:r>
              <w:rPr>
                <w:sz w:val="20"/>
              </w:rPr>
              <w:t>propos</w:t>
            </w:r>
            <w:r>
              <w:rPr>
                <w:spacing w:val="-5"/>
                <w:sz w:val="20"/>
              </w:rPr>
              <w:t xml:space="preserve"> </w:t>
            </w:r>
            <w:r>
              <w:rPr>
                <w:sz w:val="20"/>
              </w:rPr>
              <w:t>de</w:t>
            </w:r>
            <w:r>
              <w:rPr>
                <w:spacing w:val="-5"/>
                <w:sz w:val="20"/>
              </w:rPr>
              <w:t xml:space="preserve"> </w:t>
            </w:r>
            <w:r>
              <w:rPr>
                <w:sz w:val="20"/>
              </w:rPr>
              <w:t>quelqu'un</w:t>
            </w:r>
            <w:r>
              <w:rPr>
                <w:spacing w:val="-4"/>
                <w:sz w:val="20"/>
              </w:rPr>
              <w:t xml:space="preserve"> </w:t>
            </w:r>
            <w:r>
              <w:rPr>
                <w:sz w:val="20"/>
              </w:rPr>
              <w:t>du</w:t>
            </w:r>
            <w:r>
              <w:rPr>
                <w:spacing w:val="-4"/>
                <w:sz w:val="20"/>
              </w:rPr>
              <w:t xml:space="preserve"> </w:t>
            </w:r>
            <w:r>
              <w:rPr>
                <w:sz w:val="20"/>
              </w:rPr>
              <w:t>voisinage.</w:t>
            </w:r>
            <w:r>
              <w:rPr>
                <w:spacing w:val="-5"/>
                <w:sz w:val="20"/>
              </w:rPr>
              <w:t xml:space="preserve"> </w:t>
            </w:r>
            <w:r>
              <w:rPr>
                <w:sz w:val="20"/>
              </w:rPr>
              <w:t>Lors</w:t>
            </w:r>
            <w:r>
              <w:rPr>
                <w:spacing w:val="-5"/>
                <w:sz w:val="20"/>
              </w:rPr>
              <w:t xml:space="preserve"> </w:t>
            </w:r>
            <w:r>
              <w:rPr>
                <w:sz w:val="20"/>
              </w:rPr>
              <w:t>d'un</w:t>
            </w:r>
            <w:r>
              <w:rPr>
                <w:spacing w:val="-4"/>
                <w:sz w:val="20"/>
              </w:rPr>
              <w:t xml:space="preserve"> </w:t>
            </w:r>
            <w:r>
              <w:rPr>
                <w:sz w:val="20"/>
              </w:rPr>
              <w:t>échange</w:t>
            </w:r>
            <w:r>
              <w:rPr>
                <w:spacing w:val="-5"/>
                <w:sz w:val="20"/>
              </w:rPr>
              <w:t xml:space="preserve"> </w:t>
            </w:r>
            <w:r>
              <w:rPr>
                <w:sz w:val="20"/>
              </w:rPr>
              <w:t>avec</w:t>
            </w:r>
            <w:r>
              <w:rPr>
                <w:spacing w:val="-5"/>
                <w:sz w:val="20"/>
              </w:rPr>
              <w:t xml:space="preserve"> </w:t>
            </w:r>
            <w:r>
              <w:rPr>
                <w:sz w:val="20"/>
              </w:rPr>
              <w:t>son</w:t>
            </w:r>
            <w:r>
              <w:rPr>
                <w:spacing w:val="-4"/>
                <w:sz w:val="20"/>
              </w:rPr>
              <w:t xml:space="preserve"> </w:t>
            </w:r>
            <w:r>
              <w:rPr>
                <w:sz w:val="20"/>
              </w:rPr>
              <w:t>entourage,</w:t>
            </w:r>
            <w:r>
              <w:rPr>
                <w:spacing w:val="-4"/>
                <w:sz w:val="20"/>
              </w:rPr>
              <w:t xml:space="preserve"> </w:t>
            </w:r>
            <w:r>
              <w:rPr>
                <w:sz w:val="20"/>
              </w:rPr>
              <w:t>il</w:t>
            </w:r>
            <w:r>
              <w:rPr>
                <w:spacing w:val="-4"/>
                <w:sz w:val="20"/>
              </w:rPr>
              <w:t xml:space="preserve"> </w:t>
            </w:r>
            <w:r>
              <w:rPr>
                <w:sz w:val="20"/>
              </w:rPr>
              <w:t>fait</w:t>
            </w:r>
            <w:r>
              <w:rPr>
                <w:spacing w:val="-4"/>
                <w:sz w:val="20"/>
              </w:rPr>
              <w:t xml:space="preserve"> </w:t>
            </w:r>
            <w:r>
              <w:rPr>
                <w:sz w:val="20"/>
              </w:rPr>
              <w:t>un</w:t>
            </w:r>
            <w:r>
              <w:rPr>
                <w:spacing w:val="-4"/>
                <w:sz w:val="20"/>
              </w:rPr>
              <w:t xml:space="preserve"> </w:t>
            </w:r>
            <w:r>
              <w:rPr>
                <w:sz w:val="20"/>
              </w:rPr>
              <w:t>compte</w:t>
            </w:r>
            <w:r>
              <w:rPr>
                <w:spacing w:val="-4"/>
                <w:sz w:val="20"/>
              </w:rPr>
              <w:t xml:space="preserve"> </w:t>
            </w:r>
            <w:r>
              <w:rPr>
                <w:sz w:val="20"/>
              </w:rPr>
              <w:t>rendu</w:t>
            </w:r>
            <w:r>
              <w:rPr>
                <w:spacing w:val="-4"/>
                <w:sz w:val="20"/>
              </w:rPr>
              <w:t xml:space="preserve"> </w:t>
            </w:r>
            <w:r>
              <w:rPr>
                <w:sz w:val="20"/>
              </w:rPr>
              <w:t>ou</w:t>
            </w:r>
            <w:r>
              <w:rPr>
                <w:spacing w:val="-4"/>
                <w:sz w:val="20"/>
              </w:rPr>
              <w:t xml:space="preserve"> </w:t>
            </w:r>
            <w:r>
              <w:rPr>
                <w:sz w:val="20"/>
              </w:rPr>
              <w:t>un résumé</w:t>
            </w:r>
            <w:r>
              <w:rPr>
                <w:spacing w:val="-5"/>
                <w:sz w:val="20"/>
              </w:rPr>
              <w:t xml:space="preserve"> </w:t>
            </w:r>
            <w:r>
              <w:rPr>
                <w:sz w:val="20"/>
              </w:rPr>
              <w:t>d'un</w:t>
            </w:r>
            <w:r>
              <w:rPr>
                <w:spacing w:val="-4"/>
                <w:sz w:val="20"/>
              </w:rPr>
              <w:t xml:space="preserve"> </w:t>
            </w:r>
            <w:r>
              <w:rPr>
                <w:sz w:val="20"/>
              </w:rPr>
              <w:t>fait</w:t>
            </w:r>
            <w:r>
              <w:rPr>
                <w:spacing w:val="-4"/>
                <w:sz w:val="20"/>
              </w:rPr>
              <w:t xml:space="preserve"> </w:t>
            </w:r>
            <w:r>
              <w:rPr>
                <w:sz w:val="20"/>
              </w:rPr>
              <w:t>d'actualité</w:t>
            </w:r>
            <w:r>
              <w:rPr>
                <w:spacing w:val="-4"/>
                <w:sz w:val="20"/>
              </w:rPr>
              <w:t xml:space="preserve"> </w:t>
            </w:r>
            <w:r>
              <w:rPr>
                <w:sz w:val="20"/>
              </w:rPr>
              <w:t>ou</w:t>
            </w:r>
            <w:r>
              <w:rPr>
                <w:spacing w:val="-4"/>
                <w:sz w:val="20"/>
              </w:rPr>
              <w:t xml:space="preserve"> </w:t>
            </w:r>
            <w:r>
              <w:rPr>
                <w:sz w:val="20"/>
              </w:rPr>
              <w:t>d'un</w:t>
            </w:r>
            <w:r>
              <w:rPr>
                <w:spacing w:val="-4"/>
                <w:sz w:val="20"/>
              </w:rPr>
              <w:t xml:space="preserve"> </w:t>
            </w:r>
            <w:r>
              <w:rPr>
                <w:sz w:val="20"/>
              </w:rPr>
              <w:t>film</w:t>
            </w:r>
            <w:r>
              <w:rPr>
                <w:spacing w:val="-6"/>
                <w:sz w:val="20"/>
              </w:rPr>
              <w:t xml:space="preserve"> </w:t>
            </w:r>
            <w:r>
              <w:rPr>
                <w:sz w:val="20"/>
              </w:rPr>
              <w:t>et</w:t>
            </w:r>
            <w:r>
              <w:rPr>
                <w:spacing w:val="-1"/>
                <w:sz w:val="20"/>
              </w:rPr>
              <w:t xml:space="preserve"> </w:t>
            </w:r>
            <w:r>
              <w:rPr>
                <w:sz w:val="20"/>
              </w:rPr>
              <w:t>il</w:t>
            </w:r>
            <w:r>
              <w:rPr>
                <w:spacing w:val="-4"/>
                <w:sz w:val="20"/>
              </w:rPr>
              <w:t xml:space="preserve"> </w:t>
            </w:r>
            <w:r>
              <w:rPr>
                <w:sz w:val="20"/>
              </w:rPr>
              <w:t>raconte</w:t>
            </w:r>
            <w:r>
              <w:rPr>
                <w:spacing w:val="-5"/>
                <w:sz w:val="20"/>
              </w:rPr>
              <w:t xml:space="preserve"> </w:t>
            </w:r>
            <w:r>
              <w:rPr>
                <w:sz w:val="20"/>
              </w:rPr>
              <w:t>un</w:t>
            </w:r>
            <w:r>
              <w:rPr>
                <w:spacing w:val="-4"/>
                <w:sz w:val="20"/>
              </w:rPr>
              <w:t xml:space="preserve"> </w:t>
            </w:r>
            <w:r>
              <w:rPr>
                <w:sz w:val="20"/>
              </w:rPr>
              <w:t>évènement</w:t>
            </w:r>
            <w:r>
              <w:rPr>
                <w:spacing w:val="-3"/>
                <w:sz w:val="20"/>
              </w:rPr>
              <w:t xml:space="preserve"> </w:t>
            </w:r>
            <w:r>
              <w:rPr>
                <w:sz w:val="20"/>
              </w:rPr>
              <w:t>d'intérêt.</w:t>
            </w:r>
            <w:r>
              <w:rPr>
                <w:spacing w:val="1"/>
                <w:sz w:val="20"/>
              </w:rPr>
              <w:t xml:space="preserve"> </w:t>
            </w:r>
            <w:r>
              <w:rPr>
                <w:sz w:val="20"/>
              </w:rPr>
              <w:t>À</w:t>
            </w:r>
            <w:r>
              <w:rPr>
                <w:spacing w:val="-5"/>
                <w:sz w:val="20"/>
              </w:rPr>
              <w:t xml:space="preserve"> </w:t>
            </w:r>
            <w:r>
              <w:rPr>
                <w:sz w:val="20"/>
              </w:rPr>
              <w:t>la</w:t>
            </w:r>
            <w:r>
              <w:rPr>
                <w:spacing w:val="-4"/>
                <w:sz w:val="20"/>
              </w:rPr>
              <w:t xml:space="preserve"> </w:t>
            </w:r>
            <w:r>
              <w:rPr>
                <w:sz w:val="20"/>
              </w:rPr>
              <w:t>banque,</w:t>
            </w:r>
            <w:r>
              <w:rPr>
                <w:spacing w:val="-4"/>
                <w:sz w:val="20"/>
              </w:rPr>
              <w:t xml:space="preserve"> </w:t>
            </w:r>
            <w:r>
              <w:rPr>
                <w:sz w:val="20"/>
              </w:rPr>
              <w:t>il</w:t>
            </w:r>
            <w:r>
              <w:rPr>
                <w:spacing w:val="-3"/>
                <w:sz w:val="20"/>
              </w:rPr>
              <w:t xml:space="preserve"> </w:t>
            </w:r>
            <w:r>
              <w:rPr>
                <w:sz w:val="20"/>
              </w:rPr>
              <w:t>échange</w:t>
            </w:r>
            <w:r>
              <w:rPr>
                <w:spacing w:val="-3"/>
                <w:sz w:val="20"/>
              </w:rPr>
              <w:t xml:space="preserve"> </w:t>
            </w:r>
            <w:r>
              <w:rPr>
                <w:sz w:val="20"/>
              </w:rPr>
              <w:t>de</w:t>
            </w:r>
            <w:r>
              <w:rPr>
                <w:spacing w:val="-5"/>
                <w:sz w:val="20"/>
              </w:rPr>
              <w:t xml:space="preserve"> </w:t>
            </w:r>
            <w:r>
              <w:rPr>
                <w:sz w:val="20"/>
              </w:rPr>
              <w:t>l'information</w:t>
            </w:r>
          </w:p>
          <w:p w14:paraId="5C9F7846" w14:textId="2535588C" w:rsidR="00CF1C9E" w:rsidRDefault="00BA4C26">
            <w:pPr>
              <w:pStyle w:val="TableParagraph"/>
              <w:spacing w:line="225" w:lineRule="exact"/>
              <w:jc w:val="both"/>
              <w:rPr>
                <w:sz w:val="20"/>
              </w:rPr>
            </w:pPr>
            <w:r>
              <w:rPr>
                <w:noProof/>
              </w:rPr>
              <w:pict w14:anchorId="0E650E03">
                <v:shape id="_x0000_s2059" type="#_x0000_t202" style="position:absolute;left:0;text-align:left;margin-left:447.35pt;margin-top:6.9pt;width:48.75pt;height:24.75pt;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Yzm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7P&#10;98SuqNiBV0fdcHor5xXcL5Dhg3CYRjCGDQv3OEpNyIl6ibM1uV9/u494DAmsnDWY7pz7nxvhFAr/&#10;ZjA+l8PxOK5DUsZnn0dQ3LFldWwxm/qGQN4Qu2xlEiM+6L1YOqqfsIizGBUmYSRi5zzsxZvQ7RwW&#10;WarZLIGwAFaEhVlauR+nSOtj+ySc7fscZ/CO9nsgJm/a3WFjjw3NNoHKKs1C5Lljtacfy5OmqV/0&#10;uJ3HekK9fo6mvwE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MwFjOZkAgAA1gQAAA4AAAAAAAAAAAAAAAAALgIA&#10;AGRycy9lMm9Eb2MueG1sUEsBAi0AFAAGAAgAAAAhAEJwVYPjAAAADgEAAA8AAAAAAAAAAAAAAAAA&#10;vgQAAGRycy9kb3ducmV2LnhtbFBLBQYAAAAABAAEAPMAAADOBQAAAAA=&#10;" fillcolor="window" strokeweight=".5pt">
                  <v:path arrowok="t"/>
                  <v:textbox>
                    <w:txbxContent>
                      <w:p w14:paraId="3F351664" w14:textId="77777777" w:rsidR="00BA4C26" w:rsidRPr="007916E5" w:rsidRDefault="00BA4C26" w:rsidP="00BA4C26">
                        <w:pPr>
                          <w:jc w:val="right"/>
                          <w:rPr>
                            <w:b/>
                            <w:bCs/>
                            <w:sz w:val="24"/>
                            <w:szCs w:val="24"/>
                          </w:rPr>
                        </w:pPr>
                        <w:r w:rsidRPr="007916E5">
                          <w:rPr>
                            <w:b/>
                            <w:bCs/>
                            <w:sz w:val="24"/>
                            <w:szCs w:val="24"/>
                          </w:rPr>
                          <w:t>/</w:t>
                        </w:r>
                        <w:r>
                          <w:rPr>
                            <w:b/>
                            <w:bCs/>
                            <w:sz w:val="24"/>
                            <w:szCs w:val="24"/>
                          </w:rPr>
                          <w:t>20</w:t>
                        </w:r>
                      </w:p>
                    </w:txbxContent>
                  </v:textbox>
                </v:shape>
              </w:pict>
            </w:r>
            <w:proofErr w:type="gramStart"/>
            <w:r w:rsidR="005F23FD">
              <w:rPr>
                <w:sz w:val="20"/>
              </w:rPr>
              <w:t>au</w:t>
            </w:r>
            <w:proofErr w:type="gramEnd"/>
            <w:r w:rsidR="005F23FD">
              <w:rPr>
                <w:sz w:val="20"/>
              </w:rPr>
              <w:t xml:space="preserve"> sujet de produits financiers reliés au crédit ou à l’épargne.</w:t>
            </w:r>
          </w:p>
        </w:tc>
      </w:tr>
    </w:tbl>
    <w:p w14:paraId="5A75FC44" w14:textId="6C2F4726" w:rsidR="009B594D" w:rsidRDefault="00CE4208">
      <w:r>
        <w:rPr>
          <w:noProof/>
        </w:rPr>
        <w:pict w14:anchorId="522B8F8F">
          <v:shape id="Zone de texte 8" o:spid="_x0000_s2055" type="#_x0000_t202" style="position:absolute;margin-left:490.75pt;margin-top:534.8pt;width:4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AF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5H&#10;e2JXVOzAq6NuOL2V8wruF8jwQThMIxjDhoV7HKUm5ES9xNma3K+/3Uc8hgRWzhpMd879z41wCoV/&#10;Mxify+F4HNchKeOzzyMo7tiyOraYTX1DIG+IXbYyiREf9F4sHdVPWMRZjAqTMBKxcx724k3odg6L&#10;LNVslkBYACvCwiyt3I9TpPWxfRLO9n2OM3hH+z0Qkzft7rCxx4Zmm0BllWYh8tyx2tOP5UnT1C96&#10;3M5jPaFeP0fT3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LLAUAVkAgAA1gQAAA4AAAAAAAAAAAAAAAAALgIA&#10;AGRycy9lMm9Eb2MueG1sUEsBAi0AFAAGAAgAAAAhAEJwVYPjAAAADgEAAA8AAAAAAAAAAAAAAAAA&#10;vgQAAGRycy9kb3ducmV2LnhtbFBLBQYAAAAABAAEAPMAAADOBQAAAAA=&#10;" fillcolor="window" strokeweight=".5pt">
            <v:path arrowok="t"/>
            <v:textbox>
              <w:txbxContent>
                <w:p w14:paraId="4BD9CEDA" w14:textId="77777777" w:rsidR="00CE4208" w:rsidRPr="007916E5" w:rsidRDefault="00CE4208" w:rsidP="00CE4208">
                  <w:pPr>
                    <w:jc w:val="right"/>
                    <w:rPr>
                      <w:b/>
                      <w:bCs/>
                      <w:sz w:val="24"/>
                      <w:szCs w:val="24"/>
                    </w:rPr>
                  </w:pPr>
                  <w:r w:rsidRPr="007916E5">
                    <w:rPr>
                      <w:b/>
                      <w:bCs/>
                      <w:sz w:val="24"/>
                      <w:szCs w:val="24"/>
                    </w:rPr>
                    <w:t>/</w:t>
                  </w:r>
                  <w:r>
                    <w:rPr>
                      <w:b/>
                      <w:bCs/>
                      <w:sz w:val="24"/>
                      <w:szCs w:val="24"/>
                    </w:rPr>
                    <w:t>20</w:t>
                  </w:r>
                </w:p>
              </w:txbxContent>
            </v:textbox>
          </v:shape>
        </w:pict>
      </w:r>
    </w:p>
    <w:p w14:paraId="7BAE89F7" w14:textId="71EFB466" w:rsidR="00695F83" w:rsidRDefault="00695F83">
      <w:r>
        <w:br w:type="page"/>
      </w:r>
    </w:p>
    <w:tbl>
      <w:tblPr>
        <w:tblStyle w:val="TableNormal"/>
        <w:tblW w:w="0" w:type="auto"/>
        <w:tblInd w:w="126"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1E0" w:firstRow="1" w:lastRow="1" w:firstColumn="1" w:lastColumn="1" w:noHBand="0" w:noVBand="0"/>
      </w:tblPr>
      <w:tblGrid>
        <w:gridCol w:w="7"/>
        <w:gridCol w:w="9746"/>
        <w:gridCol w:w="7"/>
      </w:tblGrid>
      <w:tr w:rsidR="00CF1C9E" w14:paraId="5C9F7849" w14:textId="77777777" w:rsidTr="00695F83">
        <w:trPr>
          <w:gridBefore w:val="1"/>
          <w:wBefore w:w="7" w:type="dxa"/>
          <w:trHeight w:val="241"/>
        </w:trPr>
        <w:tc>
          <w:tcPr>
            <w:tcW w:w="9753" w:type="dxa"/>
            <w:gridSpan w:val="2"/>
            <w:tcBorders>
              <w:top w:val="single" w:sz="4" w:space="0" w:color="000000"/>
              <w:left w:val="single" w:sz="4" w:space="0" w:color="000000"/>
              <w:bottom w:val="single" w:sz="4" w:space="0" w:color="000000"/>
              <w:right w:val="single" w:sz="4" w:space="0" w:color="000000"/>
            </w:tcBorders>
            <w:shd w:val="clear" w:color="auto" w:fill="A6A6A6"/>
          </w:tcPr>
          <w:p w14:paraId="5C9F7848" w14:textId="77777777" w:rsidR="00CF1C9E" w:rsidRDefault="005F23FD">
            <w:pPr>
              <w:pStyle w:val="TableParagraph"/>
              <w:spacing w:line="222" w:lineRule="exact"/>
              <w:ind w:left="3672" w:right="3665"/>
              <w:jc w:val="center"/>
              <w:rPr>
                <w:b/>
                <w:sz w:val="20"/>
              </w:rPr>
            </w:pPr>
            <w:r>
              <w:rPr>
                <w:b/>
                <w:sz w:val="20"/>
              </w:rPr>
              <w:lastRenderedPageBreak/>
              <w:t>Éléments linguistiques</w:t>
            </w:r>
          </w:p>
        </w:tc>
      </w:tr>
      <w:tr w:rsidR="00CF1C9E" w14:paraId="5C9F784C" w14:textId="77777777" w:rsidTr="00695F83">
        <w:trPr>
          <w:gridBefore w:val="1"/>
          <w:wBefore w:w="7" w:type="dxa"/>
          <w:trHeight w:val="1352"/>
        </w:trPr>
        <w:tc>
          <w:tcPr>
            <w:tcW w:w="9753" w:type="dxa"/>
            <w:gridSpan w:val="2"/>
            <w:tcBorders>
              <w:top w:val="single" w:sz="4" w:space="0" w:color="000000"/>
              <w:left w:val="single" w:sz="4" w:space="0" w:color="000000"/>
              <w:bottom w:val="single" w:sz="4" w:space="0" w:color="000000"/>
              <w:right w:val="single" w:sz="4" w:space="0" w:color="000000"/>
            </w:tcBorders>
          </w:tcPr>
          <w:p w14:paraId="5C9F784A" w14:textId="77777777" w:rsidR="00CF1C9E" w:rsidRDefault="005F23FD">
            <w:pPr>
              <w:pStyle w:val="TableParagraph"/>
              <w:spacing w:before="1" w:line="240" w:lineRule="auto"/>
              <w:rPr>
                <w:sz w:val="20"/>
              </w:rPr>
            </w:pPr>
            <w:r>
              <w:rPr>
                <w:sz w:val="20"/>
              </w:rPr>
              <w:t>Il emploie les mots-liens dans une narration, le superlatif dans les descriptions et les connecteurs dans une comparaison.</w:t>
            </w:r>
            <w:r>
              <w:rPr>
                <w:spacing w:val="4"/>
                <w:sz w:val="20"/>
              </w:rPr>
              <w:t xml:space="preserve"> </w:t>
            </w:r>
            <w:r>
              <w:rPr>
                <w:sz w:val="20"/>
              </w:rPr>
              <w:t>Il</w:t>
            </w:r>
            <w:r>
              <w:rPr>
                <w:spacing w:val="4"/>
                <w:sz w:val="20"/>
              </w:rPr>
              <w:t xml:space="preserve"> </w:t>
            </w:r>
            <w:r>
              <w:rPr>
                <w:sz w:val="20"/>
              </w:rPr>
              <w:t>respecte</w:t>
            </w:r>
            <w:r>
              <w:rPr>
                <w:spacing w:val="6"/>
                <w:sz w:val="20"/>
              </w:rPr>
              <w:t xml:space="preserve"> </w:t>
            </w:r>
            <w:r>
              <w:rPr>
                <w:sz w:val="20"/>
              </w:rPr>
              <w:t>l’ordre</w:t>
            </w:r>
            <w:r>
              <w:rPr>
                <w:spacing w:val="3"/>
                <w:sz w:val="20"/>
              </w:rPr>
              <w:t xml:space="preserve"> </w:t>
            </w:r>
            <w:r>
              <w:rPr>
                <w:sz w:val="20"/>
              </w:rPr>
              <w:t>des</w:t>
            </w:r>
            <w:r>
              <w:rPr>
                <w:spacing w:val="4"/>
                <w:sz w:val="20"/>
              </w:rPr>
              <w:t xml:space="preserve"> </w:t>
            </w:r>
            <w:r>
              <w:rPr>
                <w:sz w:val="20"/>
              </w:rPr>
              <w:t>pronoms</w:t>
            </w:r>
            <w:r>
              <w:rPr>
                <w:spacing w:val="5"/>
                <w:sz w:val="20"/>
              </w:rPr>
              <w:t xml:space="preserve"> </w:t>
            </w:r>
            <w:r>
              <w:rPr>
                <w:sz w:val="20"/>
              </w:rPr>
              <w:t>compléments,</w:t>
            </w:r>
            <w:r>
              <w:rPr>
                <w:spacing w:val="4"/>
                <w:sz w:val="20"/>
              </w:rPr>
              <w:t xml:space="preserve"> </w:t>
            </w:r>
            <w:r>
              <w:rPr>
                <w:sz w:val="20"/>
              </w:rPr>
              <w:t>les</w:t>
            </w:r>
            <w:r>
              <w:rPr>
                <w:spacing w:val="3"/>
                <w:sz w:val="20"/>
              </w:rPr>
              <w:t xml:space="preserve"> </w:t>
            </w:r>
            <w:r>
              <w:rPr>
                <w:sz w:val="20"/>
              </w:rPr>
              <w:t>procédés</w:t>
            </w:r>
            <w:r>
              <w:rPr>
                <w:spacing w:val="3"/>
                <w:sz w:val="20"/>
              </w:rPr>
              <w:t xml:space="preserve"> </w:t>
            </w:r>
            <w:r>
              <w:rPr>
                <w:sz w:val="20"/>
              </w:rPr>
              <w:t>de</w:t>
            </w:r>
            <w:r>
              <w:rPr>
                <w:spacing w:val="7"/>
                <w:sz w:val="20"/>
              </w:rPr>
              <w:t xml:space="preserve"> </w:t>
            </w:r>
            <w:r>
              <w:rPr>
                <w:sz w:val="20"/>
              </w:rPr>
              <w:t>substitution</w:t>
            </w:r>
            <w:r>
              <w:rPr>
                <w:spacing w:val="7"/>
                <w:sz w:val="20"/>
              </w:rPr>
              <w:t xml:space="preserve"> </w:t>
            </w:r>
            <w:r>
              <w:rPr>
                <w:sz w:val="20"/>
              </w:rPr>
              <w:t>lexicale</w:t>
            </w:r>
            <w:r>
              <w:rPr>
                <w:spacing w:val="3"/>
                <w:sz w:val="20"/>
              </w:rPr>
              <w:t xml:space="preserve"> </w:t>
            </w:r>
            <w:r>
              <w:rPr>
                <w:sz w:val="20"/>
              </w:rPr>
              <w:t>pour</w:t>
            </w:r>
            <w:r>
              <w:rPr>
                <w:spacing w:val="4"/>
                <w:sz w:val="20"/>
              </w:rPr>
              <w:t xml:space="preserve"> </w:t>
            </w:r>
            <w:r>
              <w:rPr>
                <w:sz w:val="20"/>
              </w:rPr>
              <w:t>reprendre</w:t>
            </w:r>
            <w:r>
              <w:rPr>
                <w:spacing w:val="3"/>
                <w:sz w:val="20"/>
              </w:rPr>
              <w:t xml:space="preserve"> </w:t>
            </w:r>
            <w:r>
              <w:rPr>
                <w:sz w:val="20"/>
              </w:rPr>
              <w:t>un</w:t>
            </w:r>
          </w:p>
          <w:p w14:paraId="1AA03326" w14:textId="77777777" w:rsidR="009B594D" w:rsidRDefault="005F23FD" w:rsidP="009B594D">
            <w:pPr>
              <w:pStyle w:val="TableParagraph"/>
              <w:spacing w:before="1" w:line="243" w:lineRule="exact"/>
              <w:rPr>
                <w:sz w:val="20"/>
              </w:rPr>
            </w:pPr>
            <w:proofErr w:type="gramStart"/>
            <w:r>
              <w:rPr>
                <w:sz w:val="20"/>
              </w:rPr>
              <w:t>référent</w:t>
            </w:r>
            <w:proofErr w:type="gramEnd"/>
            <w:r>
              <w:rPr>
                <w:sz w:val="20"/>
              </w:rPr>
              <w:t>,</w:t>
            </w:r>
            <w:r>
              <w:rPr>
                <w:spacing w:val="-7"/>
                <w:sz w:val="20"/>
              </w:rPr>
              <w:t xml:space="preserve"> </w:t>
            </w:r>
            <w:r>
              <w:rPr>
                <w:sz w:val="20"/>
              </w:rPr>
              <w:t>le</w:t>
            </w:r>
            <w:r>
              <w:rPr>
                <w:spacing w:val="-8"/>
                <w:sz w:val="20"/>
              </w:rPr>
              <w:t xml:space="preserve"> </w:t>
            </w:r>
            <w:r>
              <w:rPr>
                <w:sz w:val="20"/>
              </w:rPr>
              <w:t>subjonctif</w:t>
            </w:r>
            <w:r>
              <w:rPr>
                <w:spacing w:val="-8"/>
                <w:sz w:val="20"/>
              </w:rPr>
              <w:t xml:space="preserve"> </w:t>
            </w:r>
            <w:r>
              <w:rPr>
                <w:sz w:val="20"/>
              </w:rPr>
              <w:t>après</w:t>
            </w:r>
            <w:r>
              <w:rPr>
                <w:spacing w:val="-8"/>
                <w:sz w:val="20"/>
              </w:rPr>
              <w:t xml:space="preserve"> </w:t>
            </w:r>
            <w:r>
              <w:rPr>
                <w:sz w:val="20"/>
              </w:rPr>
              <w:t>certaines</w:t>
            </w:r>
            <w:r>
              <w:rPr>
                <w:spacing w:val="-8"/>
                <w:sz w:val="20"/>
              </w:rPr>
              <w:t xml:space="preserve"> </w:t>
            </w:r>
            <w:r>
              <w:rPr>
                <w:sz w:val="20"/>
              </w:rPr>
              <w:t>conjonctions</w:t>
            </w:r>
            <w:r>
              <w:rPr>
                <w:spacing w:val="-8"/>
                <w:sz w:val="20"/>
              </w:rPr>
              <w:t xml:space="preserve"> </w:t>
            </w:r>
            <w:r>
              <w:rPr>
                <w:sz w:val="20"/>
              </w:rPr>
              <w:t>de</w:t>
            </w:r>
            <w:r>
              <w:rPr>
                <w:spacing w:val="-9"/>
                <w:sz w:val="20"/>
              </w:rPr>
              <w:t xml:space="preserve"> </w:t>
            </w:r>
            <w:r>
              <w:rPr>
                <w:sz w:val="20"/>
              </w:rPr>
              <w:t>but</w:t>
            </w:r>
            <w:r>
              <w:rPr>
                <w:spacing w:val="-6"/>
                <w:sz w:val="20"/>
              </w:rPr>
              <w:t xml:space="preserve"> </w:t>
            </w:r>
            <w:r>
              <w:rPr>
                <w:sz w:val="20"/>
              </w:rPr>
              <w:t>et</w:t>
            </w:r>
            <w:r>
              <w:rPr>
                <w:spacing w:val="-6"/>
                <w:sz w:val="20"/>
              </w:rPr>
              <w:t xml:space="preserve"> </w:t>
            </w:r>
            <w:r>
              <w:rPr>
                <w:sz w:val="20"/>
              </w:rPr>
              <w:t>de</w:t>
            </w:r>
            <w:r>
              <w:rPr>
                <w:spacing w:val="-8"/>
                <w:sz w:val="20"/>
              </w:rPr>
              <w:t xml:space="preserve"> </w:t>
            </w:r>
            <w:r>
              <w:rPr>
                <w:sz w:val="20"/>
              </w:rPr>
              <w:t>temps</w:t>
            </w:r>
            <w:r>
              <w:rPr>
                <w:spacing w:val="-8"/>
                <w:sz w:val="20"/>
              </w:rPr>
              <w:t xml:space="preserve"> </w:t>
            </w:r>
            <w:r>
              <w:rPr>
                <w:sz w:val="20"/>
              </w:rPr>
              <w:t>ainsi</w:t>
            </w:r>
            <w:r>
              <w:rPr>
                <w:spacing w:val="-8"/>
                <w:sz w:val="20"/>
              </w:rPr>
              <w:t xml:space="preserve"> </w:t>
            </w:r>
            <w:r>
              <w:rPr>
                <w:sz w:val="20"/>
              </w:rPr>
              <w:t>que</w:t>
            </w:r>
            <w:r>
              <w:rPr>
                <w:spacing w:val="-8"/>
                <w:sz w:val="20"/>
              </w:rPr>
              <w:t xml:space="preserve"> </w:t>
            </w:r>
            <w:r>
              <w:rPr>
                <w:sz w:val="20"/>
              </w:rPr>
              <w:t>l’emploi</w:t>
            </w:r>
            <w:r>
              <w:rPr>
                <w:spacing w:val="-4"/>
                <w:sz w:val="20"/>
              </w:rPr>
              <w:t xml:space="preserve"> </w:t>
            </w:r>
            <w:r>
              <w:rPr>
                <w:sz w:val="20"/>
              </w:rPr>
              <w:t>du</w:t>
            </w:r>
            <w:r>
              <w:rPr>
                <w:spacing w:val="-6"/>
                <w:sz w:val="20"/>
              </w:rPr>
              <w:t xml:space="preserve"> </w:t>
            </w:r>
            <w:r>
              <w:rPr>
                <w:sz w:val="20"/>
              </w:rPr>
              <w:t>conditionnel</w:t>
            </w:r>
            <w:r>
              <w:rPr>
                <w:spacing w:val="-8"/>
                <w:sz w:val="20"/>
              </w:rPr>
              <w:t xml:space="preserve"> </w:t>
            </w:r>
            <w:r>
              <w:rPr>
                <w:sz w:val="20"/>
              </w:rPr>
              <w:t>présent</w:t>
            </w:r>
            <w:r>
              <w:rPr>
                <w:spacing w:val="-6"/>
                <w:sz w:val="20"/>
              </w:rPr>
              <w:t xml:space="preserve"> </w:t>
            </w:r>
            <w:r>
              <w:rPr>
                <w:sz w:val="20"/>
              </w:rPr>
              <w:t>pour</w:t>
            </w:r>
            <w:r w:rsidR="009B594D">
              <w:rPr>
                <w:sz w:val="20"/>
              </w:rPr>
              <w:t xml:space="preserve"> </w:t>
            </w:r>
            <w:r w:rsidR="009B594D">
              <w:rPr>
                <w:sz w:val="20"/>
              </w:rPr>
              <w:t>indiquer une action hypothétique dans le présent ou l’avenir. Dans son discours, il emploie le vocabulaire en rapport</w:t>
            </w:r>
          </w:p>
          <w:p w14:paraId="5C9F784B" w14:textId="0ED70130" w:rsidR="00CF1C9E" w:rsidRDefault="009B594D" w:rsidP="009B594D">
            <w:pPr>
              <w:pStyle w:val="TableParagraph"/>
              <w:rPr>
                <w:sz w:val="20"/>
              </w:rPr>
            </w:pPr>
            <w:proofErr w:type="gramStart"/>
            <w:r>
              <w:rPr>
                <w:sz w:val="20"/>
              </w:rPr>
              <w:t>avec</w:t>
            </w:r>
            <w:proofErr w:type="gramEnd"/>
            <w:r>
              <w:rPr>
                <w:sz w:val="20"/>
              </w:rPr>
              <w:t xml:space="preserve"> la situation de communication. Il respecte les règles de la phonétique auxquelles il a été sensibilisé.</w:t>
            </w:r>
          </w:p>
        </w:tc>
      </w:tr>
      <w:tr w:rsidR="00CF1C9E" w14:paraId="5C9F7853" w14:textId="77777777" w:rsidTr="00695F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244"/>
        </w:trPr>
        <w:tc>
          <w:tcPr>
            <w:tcW w:w="9753" w:type="dxa"/>
            <w:gridSpan w:val="2"/>
            <w:shd w:val="clear" w:color="auto" w:fill="A6A6A6"/>
          </w:tcPr>
          <w:p w14:paraId="5C9F7852" w14:textId="77777777" w:rsidR="00CF1C9E" w:rsidRDefault="005F23FD">
            <w:pPr>
              <w:pStyle w:val="TableParagraph"/>
              <w:ind w:left="3672" w:right="3661"/>
              <w:jc w:val="center"/>
              <w:rPr>
                <w:b/>
                <w:sz w:val="20"/>
              </w:rPr>
            </w:pPr>
            <w:r>
              <w:rPr>
                <w:b/>
                <w:sz w:val="20"/>
              </w:rPr>
              <w:t>Stratégies</w:t>
            </w:r>
          </w:p>
        </w:tc>
      </w:tr>
      <w:tr w:rsidR="00CF1C9E" w14:paraId="5C9F7855" w14:textId="77777777" w:rsidTr="00695F8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7" w:type="dxa"/>
          <w:trHeight w:val="563"/>
        </w:trPr>
        <w:tc>
          <w:tcPr>
            <w:tcW w:w="9753" w:type="dxa"/>
            <w:gridSpan w:val="2"/>
          </w:tcPr>
          <w:p w14:paraId="5C9F7854" w14:textId="1160085C" w:rsidR="00CF1C9E" w:rsidRDefault="00BA4C26">
            <w:pPr>
              <w:pStyle w:val="TableParagraph"/>
              <w:rPr>
                <w:sz w:val="20"/>
              </w:rPr>
            </w:pPr>
            <w:r>
              <w:rPr>
                <w:noProof/>
              </w:rPr>
              <w:pict w14:anchorId="30573FAD">
                <v:shape id="_x0000_s2060" type="#_x0000_t202" style="position:absolute;left:0;text-align:left;margin-left:444.55pt;margin-top:19.75pt;width:48.75pt;height:24.75pt;z-index:2516715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LO3wzNkAgAA1gQAAA4AAAAAAAAAAAAAAAAALgIA&#10;AGRycy9lMm9Eb2MueG1sUEsBAi0AFAAGAAgAAAAhAEJwVYPjAAAADgEAAA8AAAAAAAAAAAAAAAAA&#10;vgQAAGRycy9kb3ducmV2LnhtbFBLBQYAAAAABAAEAPMAAADOBQAAAAA=&#10;" fillcolor="window" strokeweight=".5pt">
                  <v:path arrowok="t"/>
                  <v:textbox>
                    <w:txbxContent>
                      <w:p w14:paraId="0A92BDA4" w14:textId="77777777" w:rsidR="00BA4C26" w:rsidRPr="007916E5" w:rsidRDefault="00BA4C26" w:rsidP="00BA4C26">
                        <w:pPr>
                          <w:jc w:val="right"/>
                          <w:rPr>
                            <w:b/>
                            <w:bCs/>
                            <w:sz w:val="24"/>
                            <w:szCs w:val="24"/>
                          </w:rPr>
                        </w:pPr>
                        <w:r w:rsidRPr="007916E5">
                          <w:rPr>
                            <w:b/>
                            <w:bCs/>
                            <w:sz w:val="24"/>
                            <w:szCs w:val="24"/>
                          </w:rPr>
                          <w:t>/</w:t>
                        </w:r>
                        <w:r>
                          <w:rPr>
                            <w:b/>
                            <w:bCs/>
                            <w:sz w:val="24"/>
                            <w:szCs w:val="24"/>
                          </w:rPr>
                          <w:t>20</w:t>
                        </w:r>
                      </w:p>
                    </w:txbxContent>
                  </v:textbox>
                </v:shape>
              </w:pict>
            </w:r>
            <w:r w:rsidR="005F23FD">
              <w:rPr>
                <w:sz w:val="20"/>
              </w:rPr>
              <w:t>Il peut recourir</w:t>
            </w:r>
            <w:r w:rsidR="005F23FD">
              <w:rPr>
                <w:sz w:val="20"/>
              </w:rPr>
              <w:t xml:space="preserve"> à des stratégies pour maintenir la communication.</w:t>
            </w:r>
          </w:p>
        </w:tc>
      </w:tr>
    </w:tbl>
    <w:p w14:paraId="5C9F7856" w14:textId="77777777" w:rsidR="00CF1C9E" w:rsidRDefault="00CF1C9E">
      <w:pPr>
        <w:pStyle w:val="Corpsdetexte"/>
        <w:rPr>
          <w:rFonts w:ascii="Times New Roman"/>
          <w:sz w:val="20"/>
        </w:rPr>
      </w:pPr>
    </w:p>
    <w:p w14:paraId="5C9F7857" w14:textId="77777777" w:rsidR="00CF1C9E" w:rsidRDefault="00CF1C9E">
      <w:pPr>
        <w:pStyle w:val="Corpsdetexte"/>
        <w:rPr>
          <w:rFonts w:ascii="Times New Roman"/>
          <w:sz w:val="19"/>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F1C9E" w14:paraId="5C9F785A" w14:textId="77777777">
        <w:trPr>
          <w:trHeight w:val="489"/>
        </w:trPr>
        <w:tc>
          <w:tcPr>
            <w:tcW w:w="9753" w:type="dxa"/>
            <w:tcBorders>
              <w:top w:val="nil"/>
              <w:left w:val="nil"/>
              <w:right w:val="nil"/>
            </w:tcBorders>
            <w:shd w:val="clear" w:color="auto" w:fill="000000"/>
          </w:tcPr>
          <w:p w14:paraId="5C9F7858" w14:textId="77777777" w:rsidR="00CF1C9E" w:rsidRDefault="005F23FD">
            <w:pPr>
              <w:pStyle w:val="TableParagraph"/>
              <w:spacing w:line="243" w:lineRule="exact"/>
              <w:ind w:left="115"/>
              <w:rPr>
                <w:b/>
                <w:sz w:val="20"/>
              </w:rPr>
            </w:pPr>
            <w:r>
              <w:rPr>
                <w:b/>
                <w:color w:val="FFFFFF"/>
                <w:sz w:val="20"/>
              </w:rPr>
              <w:t>COMPRÉHENSION ÉCRITE</w:t>
            </w:r>
          </w:p>
          <w:p w14:paraId="5C9F7859" w14:textId="77777777" w:rsidR="00CF1C9E" w:rsidRDefault="005F23FD">
            <w:pPr>
              <w:pStyle w:val="TableParagraph"/>
              <w:spacing w:line="225" w:lineRule="exact"/>
              <w:ind w:left="115"/>
              <w:rPr>
                <w:sz w:val="20"/>
              </w:rPr>
            </w:pPr>
            <w:r>
              <w:rPr>
                <w:color w:val="FFFFFF"/>
                <w:sz w:val="20"/>
              </w:rPr>
              <w:t>Interprétation appropriée d’un message écrit se rapportant à un sujet d’intérêt général</w:t>
            </w:r>
          </w:p>
        </w:tc>
      </w:tr>
      <w:tr w:rsidR="00CF1C9E" w14:paraId="5C9F785D" w14:textId="77777777">
        <w:trPr>
          <w:trHeight w:val="731"/>
        </w:trPr>
        <w:tc>
          <w:tcPr>
            <w:tcW w:w="9753" w:type="dxa"/>
            <w:tcBorders>
              <w:left w:val="single" w:sz="4" w:space="0" w:color="000000"/>
              <w:bottom w:val="single" w:sz="4" w:space="0" w:color="000000"/>
              <w:right w:val="single" w:sz="4" w:space="0" w:color="000000"/>
            </w:tcBorders>
            <w:shd w:val="clear" w:color="auto" w:fill="D9D9D9"/>
          </w:tcPr>
          <w:p w14:paraId="5C9F785B" w14:textId="77777777" w:rsidR="00CF1C9E" w:rsidRDefault="005F23FD">
            <w:pPr>
              <w:pStyle w:val="TableParagraph"/>
              <w:spacing w:line="240" w:lineRule="auto"/>
              <w:rPr>
                <w:sz w:val="20"/>
              </w:rPr>
            </w:pPr>
            <w:r>
              <w:rPr>
                <w:sz w:val="20"/>
              </w:rPr>
              <w:t>L'adulte</w:t>
            </w:r>
            <w:r>
              <w:rPr>
                <w:spacing w:val="-8"/>
                <w:sz w:val="20"/>
              </w:rPr>
              <w:t xml:space="preserve"> </w:t>
            </w:r>
            <w:r>
              <w:rPr>
                <w:sz w:val="20"/>
              </w:rPr>
              <w:t>comprend</w:t>
            </w:r>
            <w:r>
              <w:rPr>
                <w:spacing w:val="-7"/>
                <w:sz w:val="20"/>
              </w:rPr>
              <w:t xml:space="preserve"> </w:t>
            </w:r>
            <w:r>
              <w:rPr>
                <w:sz w:val="20"/>
              </w:rPr>
              <w:t>l'essentiel</w:t>
            </w:r>
            <w:r>
              <w:rPr>
                <w:spacing w:val="-8"/>
                <w:sz w:val="20"/>
              </w:rPr>
              <w:t xml:space="preserve"> </w:t>
            </w:r>
            <w:r>
              <w:rPr>
                <w:sz w:val="20"/>
              </w:rPr>
              <w:t>de</w:t>
            </w:r>
            <w:r>
              <w:rPr>
                <w:spacing w:val="-8"/>
                <w:sz w:val="20"/>
              </w:rPr>
              <w:t xml:space="preserve"> </w:t>
            </w:r>
            <w:r>
              <w:rPr>
                <w:sz w:val="20"/>
              </w:rPr>
              <w:t>textes</w:t>
            </w:r>
            <w:r>
              <w:rPr>
                <w:spacing w:val="-8"/>
                <w:sz w:val="20"/>
              </w:rPr>
              <w:t xml:space="preserve"> </w:t>
            </w:r>
            <w:r>
              <w:rPr>
                <w:sz w:val="20"/>
              </w:rPr>
              <w:t>dont</w:t>
            </w:r>
            <w:r>
              <w:rPr>
                <w:spacing w:val="-7"/>
                <w:sz w:val="20"/>
              </w:rPr>
              <w:t xml:space="preserve"> </w:t>
            </w:r>
            <w:r>
              <w:rPr>
                <w:sz w:val="20"/>
              </w:rPr>
              <w:t>la</w:t>
            </w:r>
            <w:r>
              <w:rPr>
                <w:spacing w:val="-6"/>
                <w:sz w:val="20"/>
              </w:rPr>
              <w:t xml:space="preserve"> </w:t>
            </w:r>
            <w:r>
              <w:rPr>
                <w:sz w:val="20"/>
              </w:rPr>
              <w:t>présentation</w:t>
            </w:r>
            <w:r>
              <w:rPr>
                <w:spacing w:val="-7"/>
                <w:sz w:val="20"/>
              </w:rPr>
              <w:t xml:space="preserve"> </w:t>
            </w:r>
            <w:r>
              <w:rPr>
                <w:sz w:val="20"/>
              </w:rPr>
              <w:t>et</w:t>
            </w:r>
            <w:r>
              <w:rPr>
                <w:spacing w:val="-7"/>
                <w:sz w:val="20"/>
              </w:rPr>
              <w:t xml:space="preserve"> </w:t>
            </w:r>
            <w:r>
              <w:rPr>
                <w:sz w:val="20"/>
              </w:rPr>
              <w:t>l'organisation</w:t>
            </w:r>
            <w:r>
              <w:rPr>
                <w:spacing w:val="-6"/>
                <w:sz w:val="20"/>
              </w:rPr>
              <w:t xml:space="preserve"> </w:t>
            </w:r>
            <w:r>
              <w:rPr>
                <w:sz w:val="20"/>
              </w:rPr>
              <w:t>facilitent</w:t>
            </w:r>
            <w:r>
              <w:rPr>
                <w:spacing w:val="-7"/>
                <w:sz w:val="20"/>
              </w:rPr>
              <w:t xml:space="preserve"> </w:t>
            </w:r>
            <w:r>
              <w:rPr>
                <w:sz w:val="20"/>
              </w:rPr>
              <w:t>la</w:t>
            </w:r>
            <w:r>
              <w:rPr>
                <w:spacing w:val="-7"/>
                <w:sz w:val="20"/>
              </w:rPr>
              <w:t xml:space="preserve"> </w:t>
            </w:r>
            <w:r>
              <w:rPr>
                <w:sz w:val="20"/>
              </w:rPr>
              <w:t>lecture</w:t>
            </w:r>
            <w:r>
              <w:rPr>
                <w:spacing w:val="-9"/>
                <w:sz w:val="20"/>
              </w:rPr>
              <w:t xml:space="preserve"> </w:t>
            </w:r>
            <w:r>
              <w:rPr>
                <w:sz w:val="20"/>
              </w:rPr>
              <w:t>ou</w:t>
            </w:r>
            <w:r>
              <w:rPr>
                <w:spacing w:val="-6"/>
                <w:sz w:val="20"/>
              </w:rPr>
              <w:t xml:space="preserve"> </w:t>
            </w:r>
            <w:r>
              <w:rPr>
                <w:sz w:val="20"/>
              </w:rPr>
              <w:t>la</w:t>
            </w:r>
            <w:r>
              <w:rPr>
                <w:spacing w:val="-7"/>
                <w:sz w:val="20"/>
              </w:rPr>
              <w:t xml:space="preserve"> </w:t>
            </w:r>
            <w:r>
              <w:rPr>
                <w:sz w:val="20"/>
              </w:rPr>
              <w:t>compréhension, malgré</w:t>
            </w:r>
            <w:r>
              <w:rPr>
                <w:spacing w:val="-7"/>
                <w:sz w:val="20"/>
              </w:rPr>
              <w:t xml:space="preserve"> </w:t>
            </w:r>
            <w:r>
              <w:rPr>
                <w:sz w:val="20"/>
              </w:rPr>
              <w:t>la</w:t>
            </w:r>
            <w:r>
              <w:rPr>
                <w:spacing w:val="-9"/>
                <w:sz w:val="20"/>
              </w:rPr>
              <w:t xml:space="preserve"> </w:t>
            </w:r>
            <w:r>
              <w:rPr>
                <w:sz w:val="20"/>
              </w:rPr>
              <w:t>présence</w:t>
            </w:r>
            <w:r>
              <w:rPr>
                <w:spacing w:val="-9"/>
                <w:sz w:val="20"/>
              </w:rPr>
              <w:t xml:space="preserve"> </w:t>
            </w:r>
            <w:r>
              <w:rPr>
                <w:sz w:val="20"/>
              </w:rPr>
              <w:t>de</w:t>
            </w:r>
            <w:r>
              <w:rPr>
                <w:spacing w:val="-10"/>
                <w:sz w:val="20"/>
              </w:rPr>
              <w:t xml:space="preserve"> </w:t>
            </w:r>
            <w:r>
              <w:rPr>
                <w:sz w:val="20"/>
              </w:rPr>
              <w:t>phrases</w:t>
            </w:r>
            <w:r>
              <w:rPr>
                <w:spacing w:val="-8"/>
                <w:sz w:val="20"/>
              </w:rPr>
              <w:t xml:space="preserve"> </w:t>
            </w:r>
            <w:r>
              <w:rPr>
                <w:sz w:val="20"/>
              </w:rPr>
              <w:t>complexes,</w:t>
            </w:r>
            <w:r>
              <w:rPr>
                <w:spacing w:val="-8"/>
                <w:sz w:val="20"/>
              </w:rPr>
              <w:t xml:space="preserve"> </w:t>
            </w:r>
            <w:r>
              <w:rPr>
                <w:sz w:val="20"/>
              </w:rPr>
              <w:t>de</w:t>
            </w:r>
            <w:r>
              <w:rPr>
                <w:spacing w:val="-8"/>
                <w:sz w:val="20"/>
              </w:rPr>
              <w:t xml:space="preserve"> </w:t>
            </w:r>
            <w:r>
              <w:rPr>
                <w:sz w:val="20"/>
              </w:rPr>
              <w:t>mots</w:t>
            </w:r>
            <w:r>
              <w:rPr>
                <w:spacing w:val="-9"/>
                <w:sz w:val="20"/>
              </w:rPr>
              <w:t xml:space="preserve"> </w:t>
            </w:r>
            <w:r>
              <w:rPr>
                <w:sz w:val="20"/>
              </w:rPr>
              <w:t>peu</w:t>
            </w:r>
            <w:r>
              <w:rPr>
                <w:spacing w:val="-9"/>
                <w:sz w:val="20"/>
              </w:rPr>
              <w:t xml:space="preserve"> </w:t>
            </w:r>
            <w:r>
              <w:rPr>
                <w:sz w:val="20"/>
              </w:rPr>
              <w:t>courants</w:t>
            </w:r>
            <w:r>
              <w:rPr>
                <w:spacing w:val="-10"/>
                <w:sz w:val="20"/>
              </w:rPr>
              <w:t xml:space="preserve"> </w:t>
            </w:r>
            <w:r>
              <w:rPr>
                <w:sz w:val="20"/>
              </w:rPr>
              <w:t>ou</w:t>
            </w:r>
            <w:r>
              <w:rPr>
                <w:spacing w:val="-8"/>
                <w:sz w:val="20"/>
              </w:rPr>
              <w:t xml:space="preserve"> </w:t>
            </w:r>
            <w:r>
              <w:rPr>
                <w:sz w:val="20"/>
              </w:rPr>
              <w:t>de</w:t>
            </w:r>
            <w:r>
              <w:rPr>
                <w:spacing w:val="-10"/>
                <w:sz w:val="20"/>
              </w:rPr>
              <w:t xml:space="preserve"> </w:t>
            </w:r>
            <w:r>
              <w:rPr>
                <w:sz w:val="20"/>
              </w:rPr>
              <w:t>quelques</w:t>
            </w:r>
            <w:r>
              <w:rPr>
                <w:spacing w:val="-9"/>
                <w:sz w:val="20"/>
              </w:rPr>
              <w:t xml:space="preserve"> </w:t>
            </w:r>
            <w:r>
              <w:rPr>
                <w:sz w:val="20"/>
              </w:rPr>
              <w:t>idées</w:t>
            </w:r>
            <w:r>
              <w:rPr>
                <w:spacing w:val="-10"/>
                <w:sz w:val="20"/>
              </w:rPr>
              <w:t xml:space="preserve"> </w:t>
            </w:r>
            <w:r>
              <w:rPr>
                <w:sz w:val="20"/>
              </w:rPr>
              <w:t>implicites.</w:t>
            </w:r>
            <w:r>
              <w:rPr>
                <w:spacing w:val="-8"/>
                <w:sz w:val="20"/>
              </w:rPr>
              <w:t xml:space="preserve"> </w:t>
            </w:r>
            <w:r>
              <w:rPr>
                <w:sz w:val="20"/>
              </w:rPr>
              <w:t>L’adulte</w:t>
            </w:r>
            <w:r>
              <w:rPr>
                <w:spacing w:val="-10"/>
                <w:sz w:val="20"/>
              </w:rPr>
              <w:t xml:space="preserve"> </w:t>
            </w:r>
            <w:r>
              <w:rPr>
                <w:sz w:val="20"/>
              </w:rPr>
              <w:t>lit</w:t>
            </w:r>
            <w:r>
              <w:rPr>
                <w:spacing w:val="-9"/>
                <w:sz w:val="20"/>
              </w:rPr>
              <w:t xml:space="preserve"> </w:t>
            </w:r>
            <w:r>
              <w:rPr>
                <w:sz w:val="20"/>
              </w:rPr>
              <w:t>des</w:t>
            </w:r>
            <w:r>
              <w:rPr>
                <w:spacing w:val="-9"/>
                <w:sz w:val="20"/>
              </w:rPr>
              <w:t xml:space="preserve"> </w:t>
            </w:r>
            <w:r>
              <w:rPr>
                <w:sz w:val="20"/>
              </w:rPr>
              <w:t>textes</w:t>
            </w:r>
          </w:p>
          <w:p w14:paraId="5C9F785C" w14:textId="77777777" w:rsidR="00CF1C9E" w:rsidRDefault="005F23FD">
            <w:pPr>
              <w:pStyle w:val="TableParagraph"/>
              <w:spacing w:line="223" w:lineRule="exact"/>
              <w:rPr>
                <w:sz w:val="20"/>
              </w:rPr>
            </w:pPr>
            <w:proofErr w:type="gramStart"/>
            <w:r>
              <w:rPr>
                <w:sz w:val="20"/>
              </w:rPr>
              <w:t>d’une</w:t>
            </w:r>
            <w:proofErr w:type="gramEnd"/>
            <w:r>
              <w:rPr>
                <w:sz w:val="20"/>
              </w:rPr>
              <w:t xml:space="preserve"> à deux pages sur des thèmes courants en fonction de ses centres d’intérêt.</w:t>
            </w:r>
          </w:p>
        </w:tc>
      </w:tr>
      <w:tr w:rsidR="00CF1C9E" w14:paraId="5C9F785F"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5E" w14:textId="77777777" w:rsidR="00CF1C9E" w:rsidRDefault="005F23FD">
            <w:pPr>
              <w:pStyle w:val="TableParagraph"/>
              <w:ind w:left="3672" w:right="3665"/>
              <w:jc w:val="center"/>
              <w:rPr>
                <w:b/>
                <w:sz w:val="20"/>
              </w:rPr>
            </w:pPr>
            <w:r>
              <w:rPr>
                <w:b/>
                <w:sz w:val="20"/>
              </w:rPr>
              <w:t>Intention de communication</w:t>
            </w:r>
          </w:p>
        </w:tc>
      </w:tr>
      <w:tr w:rsidR="00CF1C9E" w14:paraId="5C9F7862" w14:textId="77777777">
        <w:trPr>
          <w:trHeight w:val="1709"/>
        </w:trPr>
        <w:tc>
          <w:tcPr>
            <w:tcW w:w="9753" w:type="dxa"/>
            <w:tcBorders>
              <w:top w:val="single" w:sz="4" w:space="0" w:color="000000"/>
              <w:left w:val="single" w:sz="4" w:space="0" w:color="000000"/>
              <w:bottom w:val="single" w:sz="4" w:space="0" w:color="000000"/>
              <w:right w:val="single" w:sz="4" w:space="0" w:color="000000"/>
            </w:tcBorders>
          </w:tcPr>
          <w:p w14:paraId="5C9F7860" w14:textId="77777777" w:rsidR="00CF1C9E" w:rsidRDefault="005F23FD">
            <w:pPr>
              <w:pStyle w:val="TableParagraph"/>
              <w:spacing w:line="240" w:lineRule="auto"/>
              <w:ind w:right="96"/>
              <w:jc w:val="both"/>
              <w:rPr>
                <w:sz w:val="20"/>
              </w:rPr>
            </w:pPr>
            <w:r>
              <w:rPr>
                <w:sz w:val="20"/>
              </w:rPr>
              <w:t>Il lit des articles informatifs ou d’opinion, des chroniques et des éditoriaux, et sait distinguer les faits des opinions. Il fait</w:t>
            </w:r>
            <w:r>
              <w:rPr>
                <w:spacing w:val="-11"/>
                <w:sz w:val="20"/>
              </w:rPr>
              <w:t xml:space="preserve"> </w:t>
            </w:r>
            <w:r>
              <w:rPr>
                <w:sz w:val="20"/>
              </w:rPr>
              <w:t>ressortir,</w:t>
            </w:r>
            <w:r>
              <w:rPr>
                <w:spacing w:val="-11"/>
                <w:sz w:val="20"/>
              </w:rPr>
              <w:t xml:space="preserve"> </w:t>
            </w:r>
            <w:r>
              <w:rPr>
                <w:sz w:val="20"/>
              </w:rPr>
              <w:t>à</w:t>
            </w:r>
            <w:r>
              <w:rPr>
                <w:spacing w:val="-11"/>
                <w:sz w:val="20"/>
              </w:rPr>
              <w:t xml:space="preserve"> </w:t>
            </w:r>
            <w:r>
              <w:rPr>
                <w:sz w:val="20"/>
              </w:rPr>
              <w:t>pa</w:t>
            </w:r>
            <w:r>
              <w:rPr>
                <w:sz w:val="20"/>
              </w:rPr>
              <w:t>rtir</w:t>
            </w:r>
            <w:r>
              <w:rPr>
                <w:spacing w:val="-10"/>
                <w:sz w:val="20"/>
              </w:rPr>
              <w:t xml:space="preserve"> </w:t>
            </w:r>
            <w:r>
              <w:rPr>
                <w:sz w:val="20"/>
              </w:rPr>
              <w:t>de</w:t>
            </w:r>
            <w:r>
              <w:rPr>
                <w:spacing w:val="-10"/>
                <w:sz w:val="20"/>
              </w:rPr>
              <w:t xml:space="preserve"> </w:t>
            </w:r>
            <w:r>
              <w:rPr>
                <w:sz w:val="20"/>
              </w:rPr>
              <w:t>son</w:t>
            </w:r>
            <w:r>
              <w:rPr>
                <w:spacing w:val="-11"/>
                <w:sz w:val="20"/>
              </w:rPr>
              <w:t xml:space="preserve"> </w:t>
            </w:r>
            <w:r>
              <w:rPr>
                <w:sz w:val="20"/>
              </w:rPr>
              <w:t>organisation,</w:t>
            </w:r>
            <w:r>
              <w:rPr>
                <w:spacing w:val="-11"/>
                <w:sz w:val="20"/>
              </w:rPr>
              <w:t xml:space="preserve"> </w:t>
            </w:r>
            <w:r>
              <w:rPr>
                <w:sz w:val="20"/>
              </w:rPr>
              <w:t>l’idée</w:t>
            </w:r>
            <w:r>
              <w:rPr>
                <w:spacing w:val="-11"/>
                <w:sz w:val="20"/>
              </w:rPr>
              <w:t xml:space="preserve"> </w:t>
            </w:r>
            <w:r>
              <w:rPr>
                <w:sz w:val="20"/>
              </w:rPr>
              <w:t>principale</w:t>
            </w:r>
            <w:r>
              <w:rPr>
                <w:spacing w:val="-10"/>
                <w:sz w:val="20"/>
              </w:rPr>
              <w:t xml:space="preserve"> </w:t>
            </w:r>
            <w:r>
              <w:rPr>
                <w:sz w:val="20"/>
              </w:rPr>
              <w:t>et</w:t>
            </w:r>
            <w:r>
              <w:rPr>
                <w:spacing w:val="-9"/>
                <w:sz w:val="20"/>
              </w:rPr>
              <w:t xml:space="preserve"> </w:t>
            </w:r>
            <w:r>
              <w:rPr>
                <w:sz w:val="20"/>
              </w:rPr>
              <w:t>les</w:t>
            </w:r>
            <w:r>
              <w:rPr>
                <w:spacing w:val="-12"/>
                <w:sz w:val="20"/>
              </w:rPr>
              <w:t xml:space="preserve"> </w:t>
            </w:r>
            <w:r>
              <w:rPr>
                <w:sz w:val="20"/>
              </w:rPr>
              <w:t>idées</w:t>
            </w:r>
            <w:r>
              <w:rPr>
                <w:spacing w:val="-13"/>
                <w:sz w:val="20"/>
              </w:rPr>
              <w:t xml:space="preserve"> </w:t>
            </w:r>
            <w:r>
              <w:rPr>
                <w:sz w:val="20"/>
              </w:rPr>
              <w:t>secondaires</w:t>
            </w:r>
            <w:r>
              <w:rPr>
                <w:spacing w:val="-13"/>
                <w:sz w:val="20"/>
              </w:rPr>
              <w:t xml:space="preserve"> </w:t>
            </w:r>
            <w:r>
              <w:rPr>
                <w:sz w:val="20"/>
              </w:rPr>
              <w:t>d’un</w:t>
            </w:r>
            <w:r>
              <w:rPr>
                <w:spacing w:val="-10"/>
                <w:sz w:val="20"/>
              </w:rPr>
              <w:t xml:space="preserve"> </w:t>
            </w:r>
            <w:r>
              <w:rPr>
                <w:sz w:val="20"/>
              </w:rPr>
              <w:t>texte</w:t>
            </w:r>
            <w:r>
              <w:rPr>
                <w:spacing w:val="-12"/>
                <w:sz w:val="20"/>
              </w:rPr>
              <w:t xml:space="preserve"> </w:t>
            </w:r>
            <w:r>
              <w:rPr>
                <w:sz w:val="20"/>
              </w:rPr>
              <w:t>informatif</w:t>
            </w:r>
            <w:r>
              <w:rPr>
                <w:spacing w:val="-12"/>
                <w:sz w:val="20"/>
              </w:rPr>
              <w:t xml:space="preserve"> </w:t>
            </w:r>
            <w:r>
              <w:rPr>
                <w:sz w:val="20"/>
              </w:rPr>
              <w:t>lié</w:t>
            </w:r>
            <w:r>
              <w:rPr>
                <w:spacing w:val="-11"/>
                <w:sz w:val="20"/>
              </w:rPr>
              <w:t xml:space="preserve"> </w:t>
            </w:r>
            <w:r>
              <w:rPr>
                <w:sz w:val="20"/>
              </w:rPr>
              <w:t>à</w:t>
            </w:r>
            <w:r>
              <w:rPr>
                <w:spacing w:val="-11"/>
                <w:sz w:val="20"/>
              </w:rPr>
              <w:t xml:space="preserve"> </w:t>
            </w:r>
            <w:r>
              <w:rPr>
                <w:sz w:val="20"/>
              </w:rPr>
              <w:t>l’actualité. Il comprend l’information détaillée, les idées formulées explicitement et quelques idées implicites d’un texte dont la présentation</w:t>
            </w:r>
            <w:r>
              <w:rPr>
                <w:spacing w:val="-5"/>
                <w:sz w:val="20"/>
              </w:rPr>
              <w:t xml:space="preserve"> </w:t>
            </w:r>
            <w:r>
              <w:rPr>
                <w:sz w:val="20"/>
              </w:rPr>
              <w:t>et</w:t>
            </w:r>
            <w:r>
              <w:rPr>
                <w:spacing w:val="-4"/>
                <w:sz w:val="20"/>
              </w:rPr>
              <w:t xml:space="preserve"> </w:t>
            </w:r>
            <w:r>
              <w:rPr>
                <w:sz w:val="20"/>
              </w:rPr>
              <w:t>l'organisation</w:t>
            </w:r>
            <w:r>
              <w:rPr>
                <w:spacing w:val="-4"/>
                <w:sz w:val="20"/>
              </w:rPr>
              <w:t xml:space="preserve"> </w:t>
            </w:r>
            <w:r>
              <w:rPr>
                <w:sz w:val="20"/>
              </w:rPr>
              <w:t>favorisent</w:t>
            </w:r>
            <w:r>
              <w:rPr>
                <w:spacing w:val="-2"/>
                <w:sz w:val="20"/>
              </w:rPr>
              <w:t xml:space="preserve"> </w:t>
            </w:r>
            <w:r>
              <w:rPr>
                <w:sz w:val="20"/>
              </w:rPr>
              <w:t>la</w:t>
            </w:r>
            <w:r>
              <w:rPr>
                <w:spacing w:val="-5"/>
                <w:sz w:val="20"/>
              </w:rPr>
              <w:t xml:space="preserve"> </w:t>
            </w:r>
            <w:r>
              <w:rPr>
                <w:sz w:val="20"/>
              </w:rPr>
              <w:t>compréhension.</w:t>
            </w:r>
            <w:r>
              <w:rPr>
                <w:spacing w:val="-3"/>
                <w:sz w:val="20"/>
              </w:rPr>
              <w:t xml:space="preserve"> </w:t>
            </w:r>
            <w:r>
              <w:rPr>
                <w:sz w:val="20"/>
              </w:rPr>
              <w:t>Il</w:t>
            </w:r>
            <w:r>
              <w:rPr>
                <w:spacing w:val="-5"/>
                <w:sz w:val="20"/>
              </w:rPr>
              <w:t xml:space="preserve"> </w:t>
            </w:r>
            <w:r>
              <w:rPr>
                <w:sz w:val="20"/>
              </w:rPr>
              <w:t>comprend</w:t>
            </w:r>
            <w:r>
              <w:rPr>
                <w:spacing w:val="-5"/>
                <w:sz w:val="20"/>
              </w:rPr>
              <w:t xml:space="preserve"> </w:t>
            </w:r>
            <w:r>
              <w:rPr>
                <w:sz w:val="20"/>
              </w:rPr>
              <w:t>l’essentiel</w:t>
            </w:r>
            <w:r>
              <w:rPr>
                <w:spacing w:val="-4"/>
                <w:sz w:val="20"/>
              </w:rPr>
              <w:t xml:space="preserve"> </w:t>
            </w:r>
            <w:r>
              <w:rPr>
                <w:sz w:val="20"/>
              </w:rPr>
              <w:t>de</w:t>
            </w:r>
            <w:r>
              <w:rPr>
                <w:spacing w:val="-6"/>
                <w:sz w:val="20"/>
              </w:rPr>
              <w:t xml:space="preserve"> </w:t>
            </w:r>
            <w:r>
              <w:rPr>
                <w:sz w:val="20"/>
              </w:rPr>
              <w:t>l’information</w:t>
            </w:r>
            <w:r>
              <w:rPr>
                <w:spacing w:val="-4"/>
                <w:sz w:val="20"/>
              </w:rPr>
              <w:t xml:space="preserve"> </w:t>
            </w:r>
            <w:r>
              <w:rPr>
                <w:sz w:val="20"/>
              </w:rPr>
              <w:t>contenue</w:t>
            </w:r>
            <w:r>
              <w:rPr>
                <w:spacing w:val="-6"/>
                <w:sz w:val="20"/>
              </w:rPr>
              <w:t xml:space="preserve"> </w:t>
            </w:r>
            <w:r>
              <w:rPr>
                <w:sz w:val="20"/>
              </w:rPr>
              <w:t>dans</w:t>
            </w:r>
            <w:r>
              <w:rPr>
                <w:spacing w:val="-6"/>
                <w:sz w:val="20"/>
              </w:rPr>
              <w:t xml:space="preserve"> </w:t>
            </w:r>
            <w:r>
              <w:rPr>
                <w:sz w:val="20"/>
              </w:rPr>
              <w:t>un docume</w:t>
            </w:r>
            <w:r>
              <w:rPr>
                <w:sz w:val="20"/>
              </w:rPr>
              <w:t>nt traitant de produits financiers liés au crédit et à l’épargne. Il comprend la documentation sur des activités économiques</w:t>
            </w:r>
            <w:r>
              <w:rPr>
                <w:spacing w:val="-11"/>
                <w:sz w:val="20"/>
              </w:rPr>
              <w:t xml:space="preserve"> </w:t>
            </w:r>
            <w:r>
              <w:rPr>
                <w:sz w:val="20"/>
              </w:rPr>
              <w:t>dans</w:t>
            </w:r>
            <w:r>
              <w:rPr>
                <w:spacing w:val="-10"/>
                <w:sz w:val="20"/>
              </w:rPr>
              <w:t xml:space="preserve"> </w:t>
            </w:r>
            <w:r>
              <w:rPr>
                <w:sz w:val="20"/>
              </w:rPr>
              <w:t>les</w:t>
            </w:r>
            <w:r>
              <w:rPr>
                <w:spacing w:val="-11"/>
                <w:sz w:val="20"/>
              </w:rPr>
              <w:t xml:space="preserve"> </w:t>
            </w:r>
            <w:r>
              <w:rPr>
                <w:sz w:val="20"/>
              </w:rPr>
              <w:t>différentes</w:t>
            </w:r>
            <w:r>
              <w:rPr>
                <w:spacing w:val="-11"/>
                <w:sz w:val="20"/>
              </w:rPr>
              <w:t xml:space="preserve"> </w:t>
            </w:r>
            <w:r>
              <w:rPr>
                <w:sz w:val="20"/>
              </w:rPr>
              <w:t>régions</w:t>
            </w:r>
            <w:r>
              <w:rPr>
                <w:spacing w:val="-10"/>
                <w:sz w:val="20"/>
              </w:rPr>
              <w:t xml:space="preserve"> </w:t>
            </w:r>
            <w:r>
              <w:rPr>
                <w:sz w:val="20"/>
              </w:rPr>
              <w:t>du</w:t>
            </w:r>
            <w:r>
              <w:rPr>
                <w:spacing w:val="-10"/>
                <w:sz w:val="20"/>
              </w:rPr>
              <w:t xml:space="preserve"> </w:t>
            </w:r>
            <w:r>
              <w:rPr>
                <w:sz w:val="20"/>
              </w:rPr>
              <w:t>Québec.</w:t>
            </w:r>
            <w:r>
              <w:rPr>
                <w:spacing w:val="-9"/>
                <w:sz w:val="20"/>
              </w:rPr>
              <w:t xml:space="preserve"> </w:t>
            </w:r>
            <w:r>
              <w:rPr>
                <w:sz w:val="20"/>
              </w:rPr>
              <w:t>Il</w:t>
            </w:r>
            <w:r>
              <w:rPr>
                <w:spacing w:val="-10"/>
                <w:sz w:val="20"/>
              </w:rPr>
              <w:t xml:space="preserve"> </w:t>
            </w:r>
            <w:r>
              <w:rPr>
                <w:sz w:val="20"/>
              </w:rPr>
              <w:t>saisit</w:t>
            </w:r>
            <w:r>
              <w:rPr>
                <w:spacing w:val="-9"/>
                <w:sz w:val="20"/>
              </w:rPr>
              <w:t xml:space="preserve"> </w:t>
            </w:r>
            <w:r>
              <w:rPr>
                <w:sz w:val="20"/>
              </w:rPr>
              <w:t>quelques</w:t>
            </w:r>
            <w:r>
              <w:rPr>
                <w:spacing w:val="-11"/>
                <w:sz w:val="20"/>
              </w:rPr>
              <w:t xml:space="preserve"> </w:t>
            </w:r>
            <w:r>
              <w:rPr>
                <w:sz w:val="20"/>
              </w:rPr>
              <w:t>idées</w:t>
            </w:r>
            <w:r>
              <w:rPr>
                <w:spacing w:val="-10"/>
                <w:sz w:val="20"/>
              </w:rPr>
              <w:t xml:space="preserve"> </w:t>
            </w:r>
            <w:r>
              <w:rPr>
                <w:sz w:val="20"/>
              </w:rPr>
              <w:t>implicites</w:t>
            </w:r>
            <w:r>
              <w:rPr>
                <w:spacing w:val="-11"/>
                <w:sz w:val="20"/>
              </w:rPr>
              <w:t xml:space="preserve"> </w:t>
            </w:r>
            <w:r>
              <w:rPr>
                <w:sz w:val="20"/>
              </w:rPr>
              <w:t>et</w:t>
            </w:r>
            <w:r>
              <w:rPr>
                <w:spacing w:val="-6"/>
                <w:sz w:val="20"/>
              </w:rPr>
              <w:t xml:space="preserve"> </w:t>
            </w:r>
            <w:r>
              <w:rPr>
                <w:sz w:val="20"/>
              </w:rPr>
              <w:t>reconnaît</w:t>
            </w:r>
            <w:r>
              <w:rPr>
                <w:spacing w:val="-10"/>
                <w:sz w:val="20"/>
              </w:rPr>
              <w:t xml:space="preserve"> </w:t>
            </w:r>
            <w:r>
              <w:rPr>
                <w:sz w:val="20"/>
              </w:rPr>
              <w:t>des</w:t>
            </w:r>
            <w:r>
              <w:rPr>
                <w:spacing w:val="-10"/>
                <w:sz w:val="20"/>
              </w:rPr>
              <w:t xml:space="preserve"> </w:t>
            </w:r>
            <w:r>
              <w:rPr>
                <w:sz w:val="20"/>
              </w:rPr>
              <w:t>manifestations</w:t>
            </w:r>
          </w:p>
          <w:p w14:paraId="5C9F7861" w14:textId="77777777" w:rsidR="00CF1C9E" w:rsidRDefault="005F23FD">
            <w:pPr>
              <w:pStyle w:val="TableParagraph"/>
              <w:spacing w:before="1" w:line="223" w:lineRule="exact"/>
              <w:jc w:val="both"/>
              <w:rPr>
                <w:sz w:val="20"/>
              </w:rPr>
            </w:pPr>
            <w:proofErr w:type="gramStart"/>
            <w:r>
              <w:rPr>
                <w:sz w:val="20"/>
              </w:rPr>
              <w:t>d'humour</w:t>
            </w:r>
            <w:proofErr w:type="gramEnd"/>
            <w:r>
              <w:rPr>
                <w:sz w:val="20"/>
              </w:rPr>
              <w:t xml:space="preserve"> dans un texte publicitaire.</w:t>
            </w:r>
          </w:p>
        </w:tc>
      </w:tr>
      <w:tr w:rsidR="00CF1C9E" w14:paraId="5C9F7864"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63" w14:textId="77777777" w:rsidR="00CF1C9E" w:rsidRDefault="005F23FD">
            <w:pPr>
              <w:pStyle w:val="TableParagraph"/>
              <w:spacing w:before="1" w:line="223" w:lineRule="exact"/>
              <w:ind w:left="3672" w:right="3665"/>
              <w:jc w:val="center"/>
              <w:rPr>
                <w:b/>
                <w:sz w:val="20"/>
              </w:rPr>
            </w:pPr>
            <w:r>
              <w:rPr>
                <w:b/>
                <w:sz w:val="20"/>
              </w:rPr>
              <w:t>Éléments linguistiques</w:t>
            </w:r>
          </w:p>
        </w:tc>
      </w:tr>
      <w:tr w:rsidR="00CF1C9E" w14:paraId="5C9F7867" w14:textId="77777777">
        <w:trPr>
          <w:trHeight w:val="733"/>
        </w:trPr>
        <w:tc>
          <w:tcPr>
            <w:tcW w:w="9753" w:type="dxa"/>
            <w:tcBorders>
              <w:top w:val="single" w:sz="4" w:space="0" w:color="000000"/>
              <w:left w:val="single" w:sz="4" w:space="0" w:color="000000"/>
              <w:bottom w:val="single" w:sz="4" w:space="0" w:color="000000"/>
              <w:right w:val="single" w:sz="4" w:space="0" w:color="000000"/>
            </w:tcBorders>
          </w:tcPr>
          <w:p w14:paraId="5C9F7865" w14:textId="77777777" w:rsidR="00CF1C9E" w:rsidRDefault="005F23FD">
            <w:pPr>
              <w:pStyle w:val="TableParagraph"/>
              <w:spacing w:line="243" w:lineRule="exact"/>
              <w:rPr>
                <w:sz w:val="20"/>
              </w:rPr>
            </w:pPr>
            <w:r>
              <w:rPr>
                <w:sz w:val="20"/>
              </w:rPr>
              <w:t>Il reconnaît les marqueurs qui expriment le but ou la concession et distingue le sens d'un mot ou la nuance selon le</w:t>
            </w:r>
          </w:p>
          <w:p w14:paraId="5C9F7866" w14:textId="77777777" w:rsidR="00CF1C9E" w:rsidRDefault="005F23FD">
            <w:pPr>
              <w:pStyle w:val="TableParagraph"/>
              <w:spacing w:line="240" w:lineRule="atLeast"/>
              <w:ind w:right="49"/>
              <w:rPr>
                <w:sz w:val="20"/>
              </w:rPr>
            </w:pPr>
            <w:proofErr w:type="gramStart"/>
            <w:r>
              <w:rPr>
                <w:sz w:val="20"/>
              </w:rPr>
              <w:t>préfixe</w:t>
            </w:r>
            <w:proofErr w:type="gramEnd"/>
            <w:r>
              <w:rPr>
                <w:sz w:val="20"/>
              </w:rPr>
              <w:t xml:space="preserve"> ou le suffixe utilisé. Il saisit les nuances exprimées par la ponctuation (par exemple, les guillemets précédés du deux-points introduisant un discours direct).</w:t>
            </w:r>
          </w:p>
        </w:tc>
      </w:tr>
      <w:tr w:rsidR="00CF1C9E" w14:paraId="5C9F7869"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68" w14:textId="77777777" w:rsidR="00CF1C9E" w:rsidRDefault="005F23FD">
            <w:pPr>
              <w:pStyle w:val="TableParagraph"/>
              <w:ind w:left="3672" w:right="3661"/>
              <w:jc w:val="center"/>
              <w:rPr>
                <w:b/>
                <w:sz w:val="20"/>
              </w:rPr>
            </w:pPr>
            <w:r>
              <w:rPr>
                <w:b/>
                <w:sz w:val="20"/>
              </w:rPr>
              <w:t>Stratégies</w:t>
            </w:r>
          </w:p>
        </w:tc>
      </w:tr>
      <w:tr w:rsidR="00CF1C9E" w14:paraId="5C9F786B" w14:textId="77777777" w:rsidTr="00695F83">
        <w:trPr>
          <w:trHeight w:val="571"/>
        </w:trPr>
        <w:tc>
          <w:tcPr>
            <w:tcW w:w="9753" w:type="dxa"/>
            <w:tcBorders>
              <w:top w:val="single" w:sz="4" w:space="0" w:color="000000"/>
              <w:left w:val="single" w:sz="4" w:space="0" w:color="000000"/>
              <w:bottom w:val="single" w:sz="4" w:space="0" w:color="000000"/>
              <w:right w:val="single" w:sz="4" w:space="0" w:color="000000"/>
            </w:tcBorders>
          </w:tcPr>
          <w:p w14:paraId="5C9F786A" w14:textId="625A288B" w:rsidR="00CF1C9E" w:rsidRDefault="00BA4C26">
            <w:pPr>
              <w:pStyle w:val="TableParagraph"/>
              <w:rPr>
                <w:sz w:val="20"/>
              </w:rPr>
            </w:pPr>
            <w:r>
              <w:rPr>
                <w:noProof/>
              </w:rPr>
              <w:pict w14:anchorId="281982FC">
                <v:shape id="_x0000_s2061" type="#_x0000_t202" style="position:absolute;left:0;text-align:left;margin-left:444.2pt;margin-top:19.55pt;width:48.75pt;height:24.75pt;z-index:25167360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nZoYw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" fillcolor="window" strokeweight=".5pt">
                  <v:path arrowok="t"/>
                  <v:textbox>
                    <w:txbxContent>
                      <w:p w14:paraId="2C2D7323" w14:textId="77777777" w:rsidR="00BA4C26" w:rsidRPr="007916E5" w:rsidRDefault="00BA4C26" w:rsidP="00BA4C26">
                        <w:pPr>
                          <w:jc w:val="right"/>
                          <w:rPr>
                            <w:b/>
                            <w:bCs/>
                            <w:sz w:val="24"/>
                            <w:szCs w:val="24"/>
                          </w:rPr>
                        </w:pPr>
                        <w:r w:rsidRPr="007916E5">
                          <w:rPr>
                            <w:b/>
                            <w:bCs/>
                            <w:sz w:val="24"/>
                            <w:szCs w:val="24"/>
                          </w:rPr>
                          <w:t>/</w:t>
                        </w:r>
                        <w:r>
                          <w:rPr>
                            <w:b/>
                            <w:bCs/>
                            <w:sz w:val="24"/>
                            <w:szCs w:val="24"/>
                          </w:rPr>
                          <w:t>20</w:t>
                        </w:r>
                      </w:p>
                    </w:txbxContent>
                  </v:textbox>
                </v:shape>
              </w:pict>
            </w:r>
            <w:r w:rsidR="005F23FD">
              <w:rPr>
                <w:sz w:val="20"/>
              </w:rPr>
              <w:t>Il peut recourir à certaines stratégies pour arriver à comprendre en dédui</w:t>
            </w:r>
            <w:r w:rsidR="005F23FD">
              <w:rPr>
                <w:sz w:val="20"/>
              </w:rPr>
              <w:t>sant le sens d'un mot à l'aide du contexte.</w:t>
            </w:r>
          </w:p>
        </w:tc>
      </w:tr>
    </w:tbl>
    <w:p w14:paraId="5C9F786C" w14:textId="2AA28F02" w:rsidR="00CF1C9E" w:rsidRDefault="00CF1C9E">
      <w:pPr>
        <w:pStyle w:val="Corpsdetexte"/>
        <w:spacing w:before="9"/>
        <w:rPr>
          <w:rFonts w:ascii="Times New Roman"/>
          <w:sz w:val="19"/>
        </w:rPr>
      </w:pPr>
    </w:p>
    <w:p w14:paraId="39551106" w14:textId="77777777" w:rsidR="00695F83" w:rsidRDefault="00695F83">
      <w:pPr>
        <w:pStyle w:val="Corpsdetexte"/>
        <w:spacing w:before="9"/>
        <w:rPr>
          <w:rFonts w:ascii="Times New Roman"/>
          <w:sz w:val="19"/>
        </w:rPr>
      </w:pPr>
    </w:p>
    <w:tbl>
      <w:tblPr>
        <w:tblStyle w:val="TableNormal"/>
        <w:tblW w:w="0" w:type="auto"/>
        <w:tblInd w:w="12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9753"/>
      </w:tblGrid>
      <w:tr w:rsidR="00CF1C9E" w14:paraId="5C9F786F" w14:textId="77777777">
        <w:trPr>
          <w:trHeight w:val="489"/>
        </w:trPr>
        <w:tc>
          <w:tcPr>
            <w:tcW w:w="9753" w:type="dxa"/>
            <w:tcBorders>
              <w:top w:val="nil"/>
              <w:left w:val="nil"/>
              <w:right w:val="nil"/>
            </w:tcBorders>
            <w:shd w:val="clear" w:color="auto" w:fill="000000"/>
          </w:tcPr>
          <w:p w14:paraId="5C9F786D" w14:textId="77777777" w:rsidR="00CF1C9E" w:rsidRDefault="005F23FD">
            <w:pPr>
              <w:pStyle w:val="TableParagraph"/>
              <w:spacing w:line="243" w:lineRule="exact"/>
              <w:ind w:left="115"/>
              <w:rPr>
                <w:b/>
                <w:sz w:val="20"/>
              </w:rPr>
            </w:pPr>
            <w:r>
              <w:rPr>
                <w:b/>
                <w:color w:val="FFFFFF"/>
                <w:sz w:val="20"/>
              </w:rPr>
              <w:t>PRODUCTION ÉCRITE</w:t>
            </w:r>
          </w:p>
          <w:p w14:paraId="5C9F786E" w14:textId="77777777" w:rsidR="00CF1C9E" w:rsidRDefault="005F23FD">
            <w:pPr>
              <w:pStyle w:val="TableParagraph"/>
              <w:spacing w:line="225" w:lineRule="exact"/>
              <w:ind w:left="115"/>
              <w:rPr>
                <w:sz w:val="20"/>
              </w:rPr>
            </w:pPr>
            <w:r>
              <w:rPr>
                <w:color w:val="FFFFFF"/>
                <w:sz w:val="20"/>
              </w:rPr>
              <w:t>Communication écrite appropriée d’un texte formel simple comportant des phrases simples et des phrases complexes</w:t>
            </w:r>
          </w:p>
        </w:tc>
      </w:tr>
      <w:tr w:rsidR="00CF1C9E" w14:paraId="5C9F7872" w14:textId="77777777">
        <w:trPr>
          <w:trHeight w:val="732"/>
        </w:trPr>
        <w:tc>
          <w:tcPr>
            <w:tcW w:w="9753" w:type="dxa"/>
            <w:tcBorders>
              <w:left w:val="single" w:sz="4" w:space="0" w:color="000000"/>
              <w:bottom w:val="single" w:sz="4" w:space="0" w:color="000000"/>
              <w:right w:val="single" w:sz="4" w:space="0" w:color="000000"/>
            </w:tcBorders>
            <w:shd w:val="clear" w:color="auto" w:fill="D9D9D9"/>
          </w:tcPr>
          <w:p w14:paraId="5C9F7870" w14:textId="77777777" w:rsidR="00CF1C9E" w:rsidRDefault="005F23FD">
            <w:pPr>
              <w:pStyle w:val="TableParagraph"/>
              <w:spacing w:line="240" w:lineRule="auto"/>
              <w:rPr>
                <w:sz w:val="20"/>
              </w:rPr>
            </w:pPr>
            <w:r>
              <w:rPr>
                <w:sz w:val="20"/>
              </w:rPr>
              <w:t>L’adulte</w:t>
            </w:r>
            <w:r>
              <w:rPr>
                <w:spacing w:val="-12"/>
                <w:sz w:val="20"/>
              </w:rPr>
              <w:t xml:space="preserve"> </w:t>
            </w:r>
            <w:r>
              <w:rPr>
                <w:sz w:val="20"/>
              </w:rPr>
              <w:t>organise</w:t>
            </w:r>
            <w:r>
              <w:rPr>
                <w:spacing w:val="-12"/>
                <w:sz w:val="20"/>
              </w:rPr>
              <w:t xml:space="preserve"> </w:t>
            </w:r>
            <w:r>
              <w:rPr>
                <w:sz w:val="20"/>
              </w:rPr>
              <w:t>ses</w:t>
            </w:r>
            <w:r>
              <w:rPr>
                <w:spacing w:val="-13"/>
                <w:sz w:val="20"/>
              </w:rPr>
              <w:t xml:space="preserve"> </w:t>
            </w:r>
            <w:r>
              <w:rPr>
                <w:sz w:val="20"/>
              </w:rPr>
              <w:t>idées</w:t>
            </w:r>
            <w:r>
              <w:rPr>
                <w:spacing w:val="-13"/>
                <w:sz w:val="20"/>
              </w:rPr>
              <w:t xml:space="preserve"> </w:t>
            </w:r>
            <w:r>
              <w:rPr>
                <w:sz w:val="20"/>
              </w:rPr>
              <w:t>à</w:t>
            </w:r>
            <w:r>
              <w:rPr>
                <w:spacing w:val="-11"/>
                <w:sz w:val="20"/>
              </w:rPr>
              <w:t xml:space="preserve"> </w:t>
            </w:r>
            <w:r>
              <w:rPr>
                <w:sz w:val="20"/>
              </w:rPr>
              <w:t>l’aide</w:t>
            </w:r>
            <w:r>
              <w:rPr>
                <w:spacing w:val="-12"/>
                <w:sz w:val="20"/>
              </w:rPr>
              <w:t xml:space="preserve"> </w:t>
            </w:r>
            <w:r>
              <w:rPr>
                <w:sz w:val="20"/>
              </w:rPr>
              <w:t>de</w:t>
            </w:r>
            <w:r>
              <w:rPr>
                <w:spacing w:val="-12"/>
                <w:sz w:val="20"/>
              </w:rPr>
              <w:t xml:space="preserve"> </w:t>
            </w:r>
            <w:r>
              <w:rPr>
                <w:sz w:val="20"/>
              </w:rPr>
              <w:t>paragraphes,</w:t>
            </w:r>
            <w:r>
              <w:rPr>
                <w:spacing w:val="-11"/>
                <w:sz w:val="20"/>
              </w:rPr>
              <w:t xml:space="preserve"> </w:t>
            </w:r>
            <w:r>
              <w:rPr>
                <w:sz w:val="20"/>
              </w:rPr>
              <w:t>entre</w:t>
            </w:r>
            <w:r>
              <w:rPr>
                <w:spacing w:val="-12"/>
                <w:sz w:val="20"/>
              </w:rPr>
              <w:t xml:space="preserve"> </w:t>
            </w:r>
            <w:r>
              <w:rPr>
                <w:sz w:val="20"/>
              </w:rPr>
              <w:t>lesquels</w:t>
            </w:r>
            <w:r>
              <w:rPr>
                <w:spacing w:val="-12"/>
                <w:sz w:val="20"/>
              </w:rPr>
              <w:t xml:space="preserve"> </w:t>
            </w:r>
            <w:r>
              <w:rPr>
                <w:sz w:val="20"/>
              </w:rPr>
              <w:t>il</w:t>
            </w:r>
            <w:r>
              <w:rPr>
                <w:spacing w:val="-12"/>
                <w:sz w:val="20"/>
              </w:rPr>
              <w:t xml:space="preserve"> </w:t>
            </w:r>
            <w:r>
              <w:rPr>
                <w:sz w:val="20"/>
              </w:rPr>
              <w:t>établit</w:t>
            </w:r>
            <w:r>
              <w:rPr>
                <w:spacing w:val="-11"/>
                <w:sz w:val="20"/>
              </w:rPr>
              <w:t xml:space="preserve"> </w:t>
            </w:r>
            <w:r>
              <w:rPr>
                <w:sz w:val="20"/>
              </w:rPr>
              <w:t>des</w:t>
            </w:r>
            <w:r>
              <w:rPr>
                <w:spacing w:val="-13"/>
                <w:sz w:val="20"/>
              </w:rPr>
              <w:t xml:space="preserve"> </w:t>
            </w:r>
            <w:r>
              <w:rPr>
                <w:sz w:val="20"/>
              </w:rPr>
              <w:t>liens</w:t>
            </w:r>
            <w:r>
              <w:rPr>
                <w:spacing w:val="-13"/>
                <w:sz w:val="20"/>
              </w:rPr>
              <w:t xml:space="preserve"> </w:t>
            </w:r>
            <w:r>
              <w:rPr>
                <w:sz w:val="20"/>
              </w:rPr>
              <w:t>au</w:t>
            </w:r>
            <w:r>
              <w:rPr>
                <w:spacing w:val="-10"/>
                <w:sz w:val="20"/>
              </w:rPr>
              <w:t xml:space="preserve"> </w:t>
            </w:r>
            <w:r>
              <w:rPr>
                <w:sz w:val="20"/>
              </w:rPr>
              <w:t>moyen</w:t>
            </w:r>
            <w:r>
              <w:rPr>
                <w:spacing w:val="-11"/>
                <w:sz w:val="20"/>
              </w:rPr>
              <w:t xml:space="preserve"> </w:t>
            </w:r>
            <w:r>
              <w:rPr>
                <w:sz w:val="20"/>
              </w:rPr>
              <w:t>de</w:t>
            </w:r>
            <w:r>
              <w:rPr>
                <w:spacing w:val="-12"/>
                <w:sz w:val="20"/>
              </w:rPr>
              <w:t xml:space="preserve"> </w:t>
            </w:r>
            <w:r>
              <w:rPr>
                <w:sz w:val="20"/>
              </w:rPr>
              <w:t>connecteurs.</w:t>
            </w:r>
            <w:r>
              <w:rPr>
                <w:spacing w:val="-12"/>
                <w:sz w:val="20"/>
              </w:rPr>
              <w:t xml:space="preserve"> </w:t>
            </w:r>
            <w:r>
              <w:rPr>
                <w:sz w:val="20"/>
              </w:rPr>
              <w:t>Il</w:t>
            </w:r>
            <w:r>
              <w:rPr>
                <w:spacing w:val="-12"/>
                <w:sz w:val="20"/>
              </w:rPr>
              <w:t xml:space="preserve"> </w:t>
            </w:r>
            <w:r>
              <w:rPr>
                <w:sz w:val="20"/>
              </w:rPr>
              <w:t>choisit et</w:t>
            </w:r>
            <w:r>
              <w:rPr>
                <w:spacing w:val="17"/>
                <w:sz w:val="20"/>
              </w:rPr>
              <w:t xml:space="preserve"> </w:t>
            </w:r>
            <w:r>
              <w:rPr>
                <w:sz w:val="20"/>
              </w:rPr>
              <w:t>maintient</w:t>
            </w:r>
            <w:r>
              <w:rPr>
                <w:spacing w:val="19"/>
                <w:sz w:val="20"/>
              </w:rPr>
              <w:t xml:space="preserve"> </w:t>
            </w:r>
            <w:r>
              <w:rPr>
                <w:sz w:val="20"/>
              </w:rPr>
              <w:t>un</w:t>
            </w:r>
            <w:r>
              <w:rPr>
                <w:spacing w:val="18"/>
                <w:sz w:val="20"/>
              </w:rPr>
              <w:t xml:space="preserve"> </w:t>
            </w:r>
            <w:r>
              <w:rPr>
                <w:sz w:val="20"/>
              </w:rPr>
              <w:t>t</w:t>
            </w:r>
            <w:r>
              <w:rPr>
                <w:sz w:val="20"/>
              </w:rPr>
              <w:t>on</w:t>
            </w:r>
            <w:r>
              <w:rPr>
                <w:spacing w:val="19"/>
                <w:sz w:val="20"/>
              </w:rPr>
              <w:t xml:space="preserve"> </w:t>
            </w:r>
            <w:r>
              <w:rPr>
                <w:sz w:val="20"/>
              </w:rPr>
              <w:t>approprié</w:t>
            </w:r>
            <w:r>
              <w:rPr>
                <w:spacing w:val="16"/>
                <w:sz w:val="20"/>
              </w:rPr>
              <w:t xml:space="preserve"> </w:t>
            </w:r>
            <w:r>
              <w:rPr>
                <w:sz w:val="20"/>
              </w:rPr>
              <w:t>à</w:t>
            </w:r>
            <w:r>
              <w:rPr>
                <w:spacing w:val="18"/>
                <w:sz w:val="20"/>
              </w:rPr>
              <w:t xml:space="preserve"> </w:t>
            </w:r>
            <w:r>
              <w:rPr>
                <w:sz w:val="20"/>
              </w:rPr>
              <w:t>la</w:t>
            </w:r>
            <w:r>
              <w:rPr>
                <w:spacing w:val="17"/>
                <w:sz w:val="20"/>
              </w:rPr>
              <w:t xml:space="preserve"> </w:t>
            </w:r>
            <w:r>
              <w:rPr>
                <w:sz w:val="20"/>
              </w:rPr>
              <w:t>situation</w:t>
            </w:r>
            <w:r>
              <w:rPr>
                <w:spacing w:val="19"/>
                <w:sz w:val="20"/>
              </w:rPr>
              <w:t xml:space="preserve"> </w:t>
            </w:r>
            <w:r>
              <w:rPr>
                <w:sz w:val="20"/>
              </w:rPr>
              <w:t>de</w:t>
            </w:r>
            <w:r>
              <w:rPr>
                <w:spacing w:val="19"/>
                <w:sz w:val="20"/>
              </w:rPr>
              <w:t xml:space="preserve"> </w:t>
            </w:r>
            <w:r>
              <w:rPr>
                <w:sz w:val="20"/>
              </w:rPr>
              <w:t>communication</w:t>
            </w:r>
            <w:r>
              <w:rPr>
                <w:spacing w:val="19"/>
                <w:sz w:val="20"/>
              </w:rPr>
              <w:t xml:space="preserve"> </w:t>
            </w:r>
            <w:r>
              <w:rPr>
                <w:sz w:val="20"/>
              </w:rPr>
              <w:t>et</w:t>
            </w:r>
            <w:r>
              <w:rPr>
                <w:spacing w:val="18"/>
                <w:sz w:val="20"/>
              </w:rPr>
              <w:t xml:space="preserve"> </w:t>
            </w:r>
            <w:r>
              <w:rPr>
                <w:sz w:val="20"/>
              </w:rPr>
              <w:t>en</w:t>
            </w:r>
            <w:r>
              <w:rPr>
                <w:spacing w:val="18"/>
                <w:sz w:val="20"/>
              </w:rPr>
              <w:t xml:space="preserve"> </w:t>
            </w:r>
            <w:r>
              <w:rPr>
                <w:sz w:val="20"/>
              </w:rPr>
              <w:t>fonction</w:t>
            </w:r>
            <w:r>
              <w:rPr>
                <w:spacing w:val="19"/>
                <w:sz w:val="20"/>
              </w:rPr>
              <w:t xml:space="preserve"> </w:t>
            </w:r>
            <w:r>
              <w:rPr>
                <w:sz w:val="20"/>
              </w:rPr>
              <w:t>de</w:t>
            </w:r>
            <w:r>
              <w:rPr>
                <w:spacing w:val="19"/>
                <w:sz w:val="20"/>
              </w:rPr>
              <w:t xml:space="preserve"> </w:t>
            </w:r>
            <w:r>
              <w:rPr>
                <w:sz w:val="20"/>
              </w:rPr>
              <w:t>ses</w:t>
            </w:r>
            <w:r>
              <w:rPr>
                <w:spacing w:val="17"/>
                <w:sz w:val="20"/>
              </w:rPr>
              <w:t xml:space="preserve"> </w:t>
            </w:r>
            <w:r>
              <w:rPr>
                <w:sz w:val="20"/>
              </w:rPr>
              <w:t>intentions.</w:t>
            </w:r>
            <w:r>
              <w:rPr>
                <w:spacing w:val="17"/>
                <w:sz w:val="20"/>
              </w:rPr>
              <w:t xml:space="preserve"> </w:t>
            </w:r>
            <w:r>
              <w:rPr>
                <w:sz w:val="20"/>
              </w:rPr>
              <w:t>Il</w:t>
            </w:r>
            <w:r>
              <w:rPr>
                <w:spacing w:val="18"/>
                <w:sz w:val="20"/>
              </w:rPr>
              <w:t xml:space="preserve"> </w:t>
            </w:r>
            <w:r>
              <w:rPr>
                <w:sz w:val="20"/>
              </w:rPr>
              <w:t>rédige</w:t>
            </w:r>
            <w:r>
              <w:rPr>
                <w:spacing w:val="17"/>
                <w:sz w:val="20"/>
              </w:rPr>
              <w:t xml:space="preserve"> </w:t>
            </w:r>
            <w:r>
              <w:rPr>
                <w:sz w:val="20"/>
              </w:rPr>
              <w:t>un</w:t>
            </w:r>
            <w:r>
              <w:rPr>
                <w:spacing w:val="18"/>
                <w:sz w:val="20"/>
              </w:rPr>
              <w:t xml:space="preserve"> </w:t>
            </w:r>
            <w:r>
              <w:rPr>
                <w:sz w:val="20"/>
              </w:rPr>
              <w:t>texte</w:t>
            </w:r>
          </w:p>
          <w:p w14:paraId="5C9F7871" w14:textId="77777777" w:rsidR="00CF1C9E" w:rsidRDefault="005F23FD">
            <w:pPr>
              <w:pStyle w:val="TableParagraph"/>
              <w:spacing w:line="225" w:lineRule="exact"/>
              <w:rPr>
                <w:sz w:val="20"/>
              </w:rPr>
            </w:pPr>
            <w:proofErr w:type="gramStart"/>
            <w:r>
              <w:rPr>
                <w:sz w:val="20"/>
              </w:rPr>
              <w:t>pouvant</w:t>
            </w:r>
            <w:proofErr w:type="gramEnd"/>
            <w:r>
              <w:rPr>
                <w:sz w:val="20"/>
              </w:rPr>
              <w:t xml:space="preserve"> s'adresser à un public plus large.</w:t>
            </w:r>
          </w:p>
        </w:tc>
      </w:tr>
      <w:tr w:rsidR="00CF1C9E" w14:paraId="5C9F7874"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73" w14:textId="77777777" w:rsidR="00CF1C9E" w:rsidRDefault="005F23FD">
            <w:pPr>
              <w:pStyle w:val="TableParagraph"/>
              <w:ind w:left="3672" w:right="3665"/>
              <w:jc w:val="center"/>
              <w:rPr>
                <w:b/>
                <w:sz w:val="20"/>
              </w:rPr>
            </w:pPr>
            <w:r>
              <w:rPr>
                <w:b/>
                <w:sz w:val="20"/>
              </w:rPr>
              <w:t>Intention de communication</w:t>
            </w:r>
          </w:p>
        </w:tc>
      </w:tr>
      <w:tr w:rsidR="00CF1C9E" w14:paraId="5C9F7877" w14:textId="77777777">
        <w:trPr>
          <w:trHeight w:val="1221"/>
        </w:trPr>
        <w:tc>
          <w:tcPr>
            <w:tcW w:w="9753" w:type="dxa"/>
            <w:tcBorders>
              <w:top w:val="single" w:sz="4" w:space="0" w:color="000000"/>
              <w:left w:val="single" w:sz="4" w:space="0" w:color="000000"/>
              <w:bottom w:val="single" w:sz="4" w:space="0" w:color="000000"/>
              <w:right w:val="single" w:sz="4" w:space="0" w:color="000000"/>
            </w:tcBorders>
          </w:tcPr>
          <w:p w14:paraId="5C9F7875" w14:textId="77777777" w:rsidR="00CF1C9E" w:rsidRDefault="005F23FD">
            <w:pPr>
              <w:pStyle w:val="TableParagraph"/>
              <w:spacing w:line="240" w:lineRule="auto"/>
              <w:ind w:right="94"/>
              <w:jc w:val="both"/>
              <w:rPr>
                <w:sz w:val="20"/>
              </w:rPr>
            </w:pPr>
            <w:r>
              <w:rPr>
                <w:sz w:val="20"/>
              </w:rPr>
              <w:t>À l'aide d’un modèle, il rédige une lettre de réclamation ou d'accompagnement, une note de service, une lettre d’affaires, une lettre personnelle ou une lettre en vue de régler un problème de voisinage ou autre en employant des formules</w:t>
            </w:r>
            <w:r>
              <w:rPr>
                <w:spacing w:val="-4"/>
                <w:sz w:val="20"/>
              </w:rPr>
              <w:t xml:space="preserve"> </w:t>
            </w:r>
            <w:r>
              <w:rPr>
                <w:sz w:val="20"/>
              </w:rPr>
              <w:t>de</w:t>
            </w:r>
            <w:r>
              <w:rPr>
                <w:spacing w:val="-3"/>
                <w:sz w:val="20"/>
              </w:rPr>
              <w:t xml:space="preserve"> </w:t>
            </w:r>
            <w:r>
              <w:rPr>
                <w:sz w:val="20"/>
              </w:rPr>
              <w:t>courtoisie</w:t>
            </w:r>
            <w:r>
              <w:rPr>
                <w:spacing w:val="-3"/>
                <w:sz w:val="20"/>
              </w:rPr>
              <w:t xml:space="preserve"> </w:t>
            </w:r>
            <w:r>
              <w:rPr>
                <w:sz w:val="20"/>
              </w:rPr>
              <w:t>de</w:t>
            </w:r>
            <w:r>
              <w:rPr>
                <w:spacing w:val="-3"/>
                <w:sz w:val="20"/>
              </w:rPr>
              <w:t xml:space="preserve"> </w:t>
            </w:r>
            <w:r>
              <w:rPr>
                <w:sz w:val="20"/>
              </w:rPr>
              <w:t>fa</w:t>
            </w:r>
            <w:r>
              <w:rPr>
                <w:sz w:val="20"/>
              </w:rPr>
              <w:t>çon</w:t>
            </w:r>
            <w:r>
              <w:rPr>
                <w:spacing w:val="-2"/>
                <w:sz w:val="20"/>
              </w:rPr>
              <w:t xml:space="preserve"> </w:t>
            </w:r>
            <w:r>
              <w:rPr>
                <w:sz w:val="20"/>
              </w:rPr>
              <w:t>appropriée.</w:t>
            </w:r>
            <w:r>
              <w:rPr>
                <w:spacing w:val="1"/>
                <w:sz w:val="20"/>
              </w:rPr>
              <w:t xml:space="preserve"> </w:t>
            </w:r>
            <w:r>
              <w:rPr>
                <w:sz w:val="20"/>
              </w:rPr>
              <w:t>À</w:t>
            </w:r>
            <w:r>
              <w:rPr>
                <w:spacing w:val="-2"/>
                <w:sz w:val="20"/>
              </w:rPr>
              <w:t xml:space="preserve"> </w:t>
            </w:r>
            <w:r>
              <w:rPr>
                <w:sz w:val="20"/>
              </w:rPr>
              <w:t>l’aide</w:t>
            </w:r>
            <w:r>
              <w:rPr>
                <w:spacing w:val="-3"/>
                <w:sz w:val="20"/>
              </w:rPr>
              <w:t xml:space="preserve"> </w:t>
            </w:r>
            <w:r>
              <w:rPr>
                <w:sz w:val="20"/>
              </w:rPr>
              <w:t>d’un</w:t>
            </w:r>
            <w:r>
              <w:rPr>
                <w:spacing w:val="-4"/>
                <w:sz w:val="20"/>
              </w:rPr>
              <w:t xml:space="preserve"> </w:t>
            </w:r>
            <w:r>
              <w:rPr>
                <w:sz w:val="20"/>
              </w:rPr>
              <w:t>modèle,</w:t>
            </w:r>
            <w:r>
              <w:rPr>
                <w:spacing w:val="-2"/>
                <w:sz w:val="20"/>
              </w:rPr>
              <w:t xml:space="preserve"> </w:t>
            </w:r>
            <w:r>
              <w:rPr>
                <w:sz w:val="20"/>
              </w:rPr>
              <w:t>il</w:t>
            </w:r>
            <w:r>
              <w:rPr>
                <w:spacing w:val="-2"/>
                <w:sz w:val="20"/>
              </w:rPr>
              <w:t xml:space="preserve"> </w:t>
            </w:r>
            <w:r>
              <w:rPr>
                <w:sz w:val="20"/>
              </w:rPr>
              <w:t>choisit,</w:t>
            </w:r>
            <w:r>
              <w:rPr>
                <w:spacing w:val="-2"/>
                <w:sz w:val="20"/>
              </w:rPr>
              <w:t xml:space="preserve"> </w:t>
            </w:r>
            <w:r>
              <w:rPr>
                <w:sz w:val="20"/>
              </w:rPr>
              <w:t>organise</w:t>
            </w:r>
            <w:r>
              <w:rPr>
                <w:spacing w:val="-2"/>
                <w:sz w:val="20"/>
              </w:rPr>
              <w:t xml:space="preserve"> </w:t>
            </w:r>
            <w:r>
              <w:rPr>
                <w:sz w:val="20"/>
              </w:rPr>
              <w:t>et met</w:t>
            </w:r>
            <w:r>
              <w:rPr>
                <w:spacing w:val="-2"/>
                <w:sz w:val="20"/>
              </w:rPr>
              <w:t xml:space="preserve"> </w:t>
            </w:r>
            <w:r>
              <w:rPr>
                <w:sz w:val="20"/>
              </w:rPr>
              <w:t>en</w:t>
            </w:r>
            <w:r>
              <w:rPr>
                <w:spacing w:val="-2"/>
                <w:sz w:val="20"/>
              </w:rPr>
              <w:t xml:space="preserve"> </w:t>
            </w:r>
            <w:r>
              <w:rPr>
                <w:sz w:val="20"/>
              </w:rPr>
              <w:t>valeur</w:t>
            </w:r>
            <w:r>
              <w:rPr>
                <w:spacing w:val="-2"/>
                <w:sz w:val="20"/>
              </w:rPr>
              <w:t xml:space="preserve"> </w:t>
            </w:r>
            <w:r>
              <w:rPr>
                <w:sz w:val="20"/>
              </w:rPr>
              <w:t>les</w:t>
            </w:r>
            <w:r>
              <w:rPr>
                <w:spacing w:val="-4"/>
                <w:sz w:val="20"/>
              </w:rPr>
              <w:t xml:space="preserve"> </w:t>
            </w:r>
            <w:r>
              <w:rPr>
                <w:sz w:val="20"/>
              </w:rPr>
              <w:t>éléments</w:t>
            </w:r>
            <w:r>
              <w:rPr>
                <w:spacing w:val="-3"/>
                <w:sz w:val="20"/>
              </w:rPr>
              <w:t xml:space="preserve"> </w:t>
            </w:r>
            <w:r>
              <w:rPr>
                <w:sz w:val="20"/>
              </w:rPr>
              <w:t>de son</w:t>
            </w:r>
            <w:r>
              <w:rPr>
                <w:spacing w:val="27"/>
                <w:sz w:val="20"/>
              </w:rPr>
              <w:t xml:space="preserve"> </w:t>
            </w:r>
            <w:r>
              <w:rPr>
                <w:sz w:val="20"/>
              </w:rPr>
              <w:t>curriculum</w:t>
            </w:r>
            <w:r>
              <w:rPr>
                <w:spacing w:val="25"/>
                <w:sz w:val="20"/>
              </w:rPr>
              <w:t xml:space="preserve"> </w:t>
            </w:r>
            <w:r>
              <w:rPr>
                <w:sz w:val="20"/>
              </w:rPr>
              <w:t>vitae</w:t>
            </w:r>
            <w:r>
              <w:rPr>
                <w:spacing w:val="25"/>
                <w:sz w:val="20"/>
              </w:rPr>
              <w:t xml:space="preserve"> </w:t>
            </w:r>
            <w:r>
              <w:rPr>
                <w:sz w:val="20"/>
              </w:rPr>
              <w:t>en</w:t>
            </w:r>
            <w:r>
              <w:rPr>
                <w:spacing w:val="27"/>
                <w:sz w:val="20"/>
              </w:rPr>
              <w:t xml:space="preserve"> </w:t>
            </w:r>
            <w:r>
              <w:rPr>
                <w:sz w:val="20"/>
              </w:rPr>
              <w:t>fonction</w:t>
            </w:r>
            <w:r>
              <w:rPr>
                <w:spacing w:val="27"/>
                <w:sz w:val="20"/>
              </w:rPr>
              <w:t xml:space="preserve"> </w:t>
            </w:r>
            <w:r>
              <w:rPr>
                <w:sz w:val="20"/>
              </w:rPr>
              <w:t>de</w:t>
            </w:r>
            <w:r>
              <w:rPr>
                <w:spacing w:val="25"/>
                <w:sz w:val="20"/>
              </w:rPr>
              <w:t xml:space="preserve"> </w:t>
            </w:r>
            <w:r>
              <w:rPr>
                <w:sz w:val="20"/>
              </w:rPr>
              <w:t>ses</w:t>
            </w:r>
            <w:r>
              <w:rPr>
                <w:spacing w:val="26"/>
                <w:sz w:val="20"/>
              </w:rPr>
              <w:t xml:space="preserve"> </w:t>
            </w:r>
            <w:r>
              <w:rPr>
                <w:sz w:val="20"/>
              </w:rPr>
              <w:t>objectifs</w:t>
            </w:r>
            <w:r>
              <w:rPr>
                <w:spacing w:val="25"/>
                <w:sz w:val="20"/>
              </w:rPr>
              <w:t xml:space="preserve"> </w:t>
            </w:r>
            <w:r>
              <w:rPr>
                <w:sz w:val="20"/>
              </w:rPr>
              <w:t>ou</w:t>
            </w:r>
            <w:r>
              <w:rPr>
                <w:spacing w:val="27"/>
                <w:sz w:val="20"/>
              </w:rPr>
              <w:t xml:space="preserve"> </w:t>
            </w:r>
            <w:r>
              <w:rPr>
                <w:sz w:val="20"/>
              </w:rPr>
              <w:t>d’un</w:t>
            </w:r>
            <w:r>
              <w:rPr>
                <w:spacing w:val="25"/>
                <w:sz w:val="20"/>
              </w:rPr>
              <w:t xml:space="preserve"> </w:t>
            </w:r>
            <w:r>
              <w:rPr>
                <w:sz w:val="20"/>
              </w:rPr>
              <w:t>poste</w:t>
            </w:r>
            <w:r>
              <w:rPr>
                <w:spacing w:val="26"/>
                <w:sz w:val="20"/>
              </w:rPr>
              <w:t xml:space="preserve"> </w:t>
            </w:r>
            <w:r>
              <w:rPr>
                <w:sz w:val="20"/>
              </w:rPr>
              <w:t>spécifique.</w:t>
            </w:r>
            <w:r>
              <w:rPr>
                <w:spacing w:val="26"/>
                <w:sz w:val="20"/>
              </w:rPr>
              <w:t xml:space="preserve"> </w:t>
            </w:r>
            <w:r>
              <w:rPr>
                <w:sz w:val="20"/>
              </w:rPr>
              <w:t>Il</w:t>
            </w:r>
            <w:r>
              <w:rPr>
                <w:spacing w:val="26"/>
                <w:sz w:val="20"/>
              </w:rPr>
              <w:t xml:space="preserve"> </w:t>
            </w:r>
            <w:r>
              <w:rPr>
                <w:sz w:val="20"/>
              </w:rPr>
              <w:t>résume</w:t>
            </w:r>
            <w:r>
              <w:rPr>
                <w:spacing w:val="29"/>
                <w:sz w:val="20"/>
              </w:rPr>
              <w:t xml:space="preserve"> </w:t>
            </w:r>
            <w:r>
              <w:rPr>
                <w:sz w:val="20"/>
              </w:rPr>
              <w:t>en</w:t>
            </w:r>
            <w:r>
              <w:rPr>
                <w:spacing w:val="27"/>
                <w:sz w:val="20"/>
              </w:rPr>
              <w:t xml:space="preserve"> </w:t>
            </w:r>
            <w:r>
              <w:rPr>
                <w:sz w:val="20"/>
              </w:rPr>
              <w:t>un</w:t>
            </w:r>
            <w:r>
              <w:rPr>
                <w:spacing w:val="27"/>
                <w:sz w:val="20"/>
              </w:rPr>
              <w:t xml:space="preserve"> </w:t>
            </w:r>
            <w:r>
              <w:rPr>
                <w:sz w:val="20"/>
              </w:rPr>
              <w:t>paragraphe</w:t>
            </w:r>
            <w:r>
              <w:rPr>
                <w:spacing w:val="25"/>
                <w:sz w:val="20"/>
              </w:rPr>
              <w:t xml:space="preserve"> </w:t>
            </w:r>
            <w:r>
              <w:rPr>
                <w:sz w:val="20"/>
              </w:rPr>
              <w:t>un</w:t>
            </w:r>
            <w:r>
              <w:rPr>
                <w:spacing w:val="27"/>
                <w:sz w:val="20"/>
              </w:rPr>
              <w:t xml:space="preserve"> </w:t>
            </w:r>
            <w:r>
              <w:rPr>
                <w:sz w:val="20"/>
              </w:rPr>
              <w:t>texte</w:t>
            </w:r>
          </w:p>
          <w:p w14:paraId="5C9F7876" w14:textId="77777777" w:rsidR="00CF1C9E" w:rsidRDefault="005F23FD">
            <w:pPr>
              <w:pStyle w:val="TableParagraph"/>
              <w:spacing w:line="225" w:lineRule="exact"/>
              <w:jc w:val="both"/>
              <w:rPr>
                <w:sz w:val="20"/>
              </w:rPr>
            </w:pPr>
            <w:proofErr w:type="gramStart"/>
            <w:r>
              <w:rPr>
                <w:sz w:val="20"/>
              </w:rPr>
              <w:t>complexe</w:t>
            </w:r>
            <w:proofErr w:type="gramEnd"/>
            <w:r>
              <w:rPr>
                <w:sz w:val="20"/>
              </w:rPr>
              <w:t xml:space="preserve"> d’une page relié à son champ d’intérêt en respectant les faits et l’intention de l’auteur.</w:t>
            </w:r>
          </w:p>
        </w:tc>
      </w:tr>
      <w:tr w:rsidR="00CF1C9E" w14:paraId="5C9F7879"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78" w14:textId="77777777" w:rsidR="00CF1C9E" w:rsidRDefault="005F23FD">
            <w:pPr>
              <w:pStyle w:val="TableParagraph"/>
              <w:ind w:left="3672" w:right="3665"/>
              <w:jc w:val="center"/>
              <w:rPr>
                <w:b/>
                <w:sz w:val="20"/>
              </w:rPr>
            </w:pPr>
            <w:r>
              <w:rPr>
                <w:b/>
                <w:sz w:val="20"/>
              </w:rPr>
              <w:t>Éléments linguistiques</w:t>
            </w:r>
          </w:p>
        </w:tc>
      </w:tr>
      <w:tr w:rsidR="00CF1C9E" w14:paraId="5C9F787C" w14:textId="77777777">
        <w:trPr>
          <w:trHeight w:val="1464"/>
        </w:trPr>
        <w:tc>
          <w:tcPr>
            <w:tcW w:w="9753" w:type="dxa"/>
            <w:tcBorders>
              <w:top w:val="single" w:sz="4" w:space="0" w:color="000000"/>
              <w:left w:val="single" w:sz="4" w:space="0" w:color="000000"/>
              <w:bottom w:val="single" w:sz="4" w:space="0" w:color="000000"/>
              <w:right w:val="single" w:sz="4" w:space="0" w:color="000000"/>
            </w:tcBorders>
          </w:tcPr>
          <w:p w14:paraId="5C9F787A" w14:textId="77777777" w:rsidR="00CF1C9E" w:rsidRDefault="005F23FD">
            <w:pPr>
              <w:pStyle w:val="TableParagraph"/>
              <w:spacing w:line="240" w:lineRule="auto"/>
              <w:ind w:right="93"/>
              <w:jc w:val="both"/>
              <w:rPr>
                <w:sz w:val="20"/>
              </w:rPr>
            </w:pPr>
            <w:r>
              <w:rPr>
                <w:sz w:val="20"/>
              </w:rPr>
              <w:t>Il emploie des procédés de substitution lexicale pour reprendre un référent. Il se sert du subjonctif pour exprimer la volonté,</w:t>
            </w:r>
            <w:r>
              <w:rPr>
                <w:spacing w:val="-8"/>
                <w:sz w:val="20"/>
              </w:rPr>
              <w:t xml:space="preserve"> </w:t>
            </w:r>
            <w:r>
              <w:rPr>
                <w:sz w:val="20"/>
              </w:rPr>
              <w:t>des</w:t>
            </w:r>
            <w:r>
              <w:rPr>
                <w:spacing w:val="-5"/>
                <w:sz w:val="20"/>
              </w:rPr>
              <w:t xml:space="preserve"> </w:t>
            </w:r>
            <w:r>
              <w:rPr>
                <w:sz w:val="20"/>
              </w:rPr>
              <w:t>souhaits</w:t>
            </w:r>
            <w:r>
              <w:rPr>
                <w:spacing w:val="-8"/>
                <w:sz w:val="20"/>
              </w:rPr>
              <w:t xml:space="preserve"> </w:t>
            </w:r>
            <w:r>
              <w:rPr>
                <w:sz w:val="20"/>
              </w:rPr>
              <w:t>et</w:t>
            </w:r>
            <w:r>
              <w:rPr>
                <w:spacing w:val="-5"/>
                <w:sz w:val="20"/>
              </w:rPr>
              <w:t xml:space="preserve"> </w:t>
            </w:r>
            <w:r>
              <w:rPr>
                <w:sz w:val="20"/>
              </w:rPr>
              <w:t>des</w:t>
            </w:r>
            <w:r>
              <w:rPr>
                <w:spacing w:val="-6"/>
                <w:sz w:val="20"/>
              </w:rPr>
              <w:t xml:space="preserve"> </w:t>
            </w:r>
            <w:r>
              <w:rPr>
                <w:sz w:val="20"/>
              </w:rPr>
              <w:t>sentiments</w:t>
            </w:r>
            <w:r>
              <w:rPr>
                <w:spacing w:val="-8"/>
                <w:sz w:val="20"/>
              </w:rPr>
              <w:t xml:space="preserve"> </w:t>
            </w:r>
            <w:r>
              <w:rPr>
                <w:sz w:val="20"/>
              </w:rPr>
              <w:t>et</w:t>
            </w:r>
            <w:r>
              <w:rPr>
                <w:spacing w:val="-6"/>
                <w:sz w:val="20"/>
              </w:rPr>
              <w:t xml:space="preserve"> </w:t>
            </w:r>
            <w:r>
              <w:rPr>
                <w:sz w:val="20"/>
              </w:rPr>
              <w:t>formule</w:t>
            </w:r>
            <w:r>
              <w:rPr>
                <w:spacing w:val="-8"/>
                <w:sz w:val="20"/>
              </w:rPr>
              <w:t xml:space="preserve"> </w:t>
            </w:r>
            <w:r>
              <w:rPr>
                <w:sz w:val="20"/>
              </w:rPr>
              <w:t>des</w:t>
            </w:r>
            <w:r>
              <w:rPr>
                <w:spacing w:val="-8"/>
                <w:sz w:val="20"/>
              </w:rPr>
              <w:t xml:space="preserve"> </w:t>
            </w:r>
            <w:r>
              <w:rPr>
                <w:sz w:val="20"/>
              </w:rPr>
              <w:t>phrases</w:t>
            </w:r>
            <w:r>
              <w:rPr>
                <w:spacing w:val="-8"/>
                <w:sz w:val="20"/>
              </w:rPr>
              <w:t xml:space="preserve"> </w:t>
            </w:r>
            <w:r>
              <w:rPr>
                <w:sz w:val="20"/>
              </w:rPr>
              <w:t>avec</w:t>
            </w:r>
            <w:r>
              <w:rPr>
                <w:spacing w:val="-8"/>
                <w:sz w:val="20"/>
              </w:rPr>
              <w:t xml:space="preserve"> </w:t>
            </w:r>
            <w:r>
              <w:rPr>
                <w:sz w:val="20"/>
              </w:rPr>
              <w:t>des</w:t>
            </w:r>
            <w:r>
              <w:rPr>
                <w:spacing w:val="-8"/>
                <w:sz w:val="20"/>
              </w:rPr>
              <w:t xml:space="preserve"> </w:t>
            </w:r>
            <w:r>
              <w:rPr>
                <w:sz w:val="20"/>
              </w:rPr>
              <w:t>subordonnées</w:t>
            </w:r>
            <w:r>
              <w:rPr>
                <w:spacing w:val="-8"/>
                <w:sz w:val="20"/>
              </w:rPr>
              <w:t xml:space="preserve"> </w:t>
            </w:r>
            <w:r>
              <w:rPr>
                <w:sz w:val="20"/>
              </w:rPr>
              <w:t>relatives</w:t>
            </w:r>
            <w:r>
              <w:rPr>
                <w:spacing w:val="-8"/>
                <w:sz w:val="20"/>
              </w:rPr>
              <w:t xml:space="preserve"> </w:t>
            </w:r>
            <w:r>
              <w:rPr>
                <w:sz w:val="20"/>
              </w:rPr>
              <w:t>courantes.</w:t>
            </w:r>
            <w:r>
              <w:rPr>
                <w:spacing w:val="-7"/>
                <w:sz w:val="20"/>
              </w:rPr>
              <w:t xml:space="preserve"> </w:t>
            </w:r>
            <w:r>
              <w:rPr>
                <w:sz w:val="20"/>
              </w:rPr>
              <w:t>Il</w:t>
            </w:r>
            <w:r>
              <w:rPr>
                <w:spacing w:val="-7"/>
                <w:sz w:val="20"/>
              </w:rPr>
              <w:t xml:space="preserve"> </w:t>
            </w:r>
            <w:r>
              <w:rPr>
                <w:sz w:val="20"/>
              </w:rPr>
              <w:t xml:space="preserve">applique les règles d’accord grammatical des noms, des adjectifs et du pronom interrogatif </w:t>
            </w:r>
            <w:r>
              <w:rPr>
                <w:i/>
                <w:sz w:val="20"/>
              </w:rPr>
              <w:t>quel</w:t>
            </w:r>
            <w:r>
              <w:rPr>
                <w:sz w:val="20"/>
              </w:rPr>
              <w:t>. Il respecte l’orthographe du vocabulaire en rapport avec les situations de communication. Il emploie les signes de ponctuation : le point-virgule pour</w:t>
            </w:r>
            <w:r>
              <w:rPr>
                <w:spacing w:val="11"/>
                <w:sz w:val="20"/>
              </w:rPr>
              <w:t xml:space="preserve"> </w:t>
            </w:r>
            <w:r>
              <w:rPr>
                <w:sz w:val="20"/>
              </w:rPr>
              <w:t>séparer</w:t>
            </w:r>
            <w:r>
              <w:rPr>
                <w:spacing w:val="12"/>
                <w:sz w:val="20"/>
              </w:rPr>
              <w:t xml:space="preserve"> </w:t>
            </w:r>
            <w:r>
              <w:rPr>
                <w:sz w:val="20"/>
              </w:rPr>
              <w:t>chaque</w:t>
            </w:r>
            <w:r>
              <w:rPr>
                <w:spacing w:val="11"/>
                <w:sz w:val="20"/>
              </w:rPr>
              <w:t xml:space="preserve"> </w:t>
            </w:r>
            <w:r>
              <w:rPr>
                <w:sz w:val="20"/>
              </w:rPr>
              <w:t>terme</w:t>
            </w:r>
            <w:r>
              <w:rPr>
                <w:spacing w:val="11"/>
                <w:sz w:val="20"/>
              </w:rPr>
              <w:t xml:space="preserve"> </w:t>
            </w:r>
            <w:r>
              <w:rPr>
                <w:sz w:val="20"/>
              </w:rPr>
              <w:t>d'une</w:t>
            </w:r>
            <w:r>
              <w:rPr>
                <w:spacing w:val="10"/>
                <w:sz w:val="20"/>
              </w:rPr>
              <w:t xml:space="preserve"> </w:t>
            </w:r>
            <w:r>
              <w:rPr>
                <w:sz w:val="20"/>
              </w:rPr>
              <w:t>énumération</w:t>
            </w:r>
            <w:r>
              <w:rPr>
                <w:spacing w:val="13"/>
                <w:sz w:val="20"/>
              </w:rPr>
              <w:t xml:space="preserve"> </w:t>
            </w:r>
            <w:r>
              <w:rPr>
                <w:sz w:val="20"/>
              </w:rPr>
              <w:t>introduite</w:t>
            </w:r>
            <w:r>
              <w:rPr>
                <w:spacing w:val="12"/>
                <w:sz w:val="20"/>
              </w:rPr>
              <w:t xml:space="preserve"> </w:t>
            </w:r>
            <w:r>
              <w:rPr>
                <w:sz w:val="20"/>
              </w:rPr>
              <w:t>par</w:t>
            </w:r>
            <w:r>
              <w:rPr>
                <w:spacing w:val="12"/>
                <w:sz w:val="20"/>
              </w:rPr>
              <w:t xml:space="preserve"> </w:t>
            </w:r>
            <w:r>
              <w:rPr>
                <w:sz w:val="20"/>
              </w:rPr>
              <w:t>le</w:t>
            </w:r>
            <w:r>
              <w:rPr>
                <w:spacing w:val="11"/>
                <w:sz w:val="20"/>
              </w:rPr>
              <w:t xml:space="preserve"> </w:t>
            </w:r>
            <w:r>
              <w:rPr>
                <w:sz w:val="20"/>
              </w:rPr>
              <w:t>deux-points</w:t>
            </w:r>
            <w:r>
              <w:rPr>
                <w:spacing w:val="10"/>
                <w:sz w:val="20"/>
              </w:rPr>
              <w:t xml:space="preserve"> </w:t>
            </w:r>
            <w:r>
              <w:rPr>
                <w:sz w:val="20"/>
              </w:rPr>
              <w:t>et</w:t>
            </w:r>
            <w:r>
              <w:rPr>
                <w:spacing w:val="13"/>
                <w:sz w:val="20"/>
              </w:rPr>
              <w:t xml:space="preserve"> </w:t>
            </w:r>
            <w:r>
              <w:rPr>
                <w:sz w:val="20"/>
              </w:rPr>
              <w:t>le</w:t>
            </w:r>
            <w:r>
              <w:rPr>
                <w:spacing w:val="11"/>
                <w:sz w:val="20"/>
              </w:rPr>
              <w:t xml:space="preserve"> </w:t>
            </w:r>
            <w:r>
              <w:rPr>
                <w:sz w:val="20"/>
              </w:rPr>
              <w:t>tiret</w:t>
            </w:r>
            <w:r>
              <w:rPr>
                <w:spacing w:val="16"/>
                <w:sz w:val="20"/>
              </w:rPr>
              <w:t xml:space="preserve"> </w:t>
            </w:r>
            <w:r>
              <w:rPr>
                <w:sz w:val="20"/>
              </w:rPr>
              <w:t>devant</w:t>
            </w:r>
            <w:r>
              <w:rPr>
                <w:spacing w:val="12"/>
                <w:sz w:val="20"/>
              </w:rPr>
              <w:t xml:space="preserve"> </w:t>
            </w:r>
            <w:r>
              <w:rPr>
                <w:sz w:val="20"/>
              </w:rPr>
              <w:t>chaque</w:t>
            </w:r>
            <w:r>
              <w:rPr>
                <w:spacing w:val="11"/>
                <w:sz w:val="20"/>
              </w:rPr>
              <w:t xml:space="preserve"> </w:t>
            </w:r>
            <w:r>
              <w:rPr>
                <w:sz w:val="20"/>
              </w:rPr>
              <w:t>terme</w:t>
            </w:r>
            <w:r>
              <w:rPr>
                <w:spacing w:val="11"/>
                <w:sz w:val="20"/>
              </w:rPr>
              <w:t xml:space="preserve"> </w:t>
            </w:r>
            <w:r>
              <w:rPr>
                <w:sz w:val="20"/>
              </w:rPr>
              <w:t>d’</w:t>
            </w:r>
            <w:r>
              <w:rPr>
                <w:sz w:val="20"/>
              </w:rPr>
              <w:t>une</w:t>
            </w:r>
          </w:p>
          <w:p w14:paraId="5C9F787B" w14:textId="77777777" w:rsidR="00CF1C9E" w:rsidRDefault="005F23FD">
            <w:pPr>
              <w:pStyle w:val="TableParagraph"/>
              <w:spacing w:line="223" w:lineRule="exact"/>
              <w:jc w:val="both"/>
              <w:rPr>
                <w:sz w:val="20"/>
              </w:rPr>
            </w:pPr>
            <w:proofErr w:type="gramStart"/>
            <w:r>
              <w:rPr>
                <w:sz w:val="20"/>
              </w:rPr>
              <w:t>énumération</w:t>
            </w:r>
            <w:proofErr w:type="gramEnd"/>
            <w:r>
              <w:rPr>
                <w:sz w:val="20"/>
              </w:rPr>
              <w:t>.</w:t>
            </w:r>
          </w:p>
        </w:tc>
      </w:tr>
      <w:tr w:rsidR="00CF1C9E" w14:paraId="5C9F787E" w14:textId="77777777">
        <w:trPr>
          <w:trHeight w:val="244"/>
        </w:trPr>
        <w:tc>
          <w:tcPr>
            <w:tcW w:w="9753" w:type="dxa"/>
            <w:tcBorders>
              <w:top w:val="single" w:sz="4" w:space="0" w:color="000000"/>
              <w:left w:val="single" w:sz="4" w:space="0" w:color="000000"/>
              <w:bottom w:val="single" w:sz="4" w:space="0" w:color="000000"/>
              <w:right w:val="single" w:sz="4" w:space="0" w:color="000000"/>
            </w:tcBorders>
            <w:shd w:val="clear" w:color="auto" w:fill="A6A6A6"/>
          </w:tcPr>
          <w:p w14:paraId="5C9F787D" w14:textId="77777777" w:rsidR="00CF1C9E" w:rsidRDefault="005F23FD">
            <w:pPr>
              <w:pStyle w:val="TableParagraph"/>
              <w:ind w:left="3672" w:right="3661"/>
              <w:jc w:val="center"/>
              <w:rPr>
                <w:b/>
                <w:sz w:val="20"/>
              </w:rPr>
            </w:pPr>
            <w:r>
              <w:rPr>
                <w:b/>
                <w:sz w:val="20"/>
              </w:rPr>
              <w:t>Stratégies</w:t>
            </w:r>
          </w:p>
        </w:tc>
      </w:tr>
      <w:tr w:rsidR="00CF1C9E" w14:paraId="5C9F7881" w14:textId="77777777" w:rsidTr="00695F83">
        <w:trPr>
          <w:trHeight w:val="748"/>
        </w:trPr>
        <w:tc>
          <w:tcPr>
            <w:tcW w:w="9753" w:type="dxa"/>
            <w:tcBorders>
              <w:top w:val="single" w:sz="4" w:space="0" w:color="000000"/>
              <w:left w:val="single" w:sz="4" w:space="0" w:color="000000"/>
              <w:bottom w:val="single" w:sz="4" w:space="0" w:color="000000"/>
              <w:right w:val="single" w:sz="4" w:space="0" w:color="000000"/>
            </w:tcBorders>
          </w:tcPr>
          <w:p w14:paraId="5C9F787F" w14:textId="77777777" w:rsidR="00CF1C9E" w:rsidRDefault="005F23FD">
            <w:pPr>
              <w:pStyle w:val="TableParagraph"/>
              <w:spacing w:line="243" w:lineRule="exact"/>
              <w:rPr>
                <w:sz w:val="20"/>
              </w:rPr>
            </w:pPr>
            <w:r>
              <w:rPr>
                <w:sz w:val="20"/>
              </w:rPr>
              <w:t>Il peut recourir à certaines stratégies d’écriture (p. ex., préciser son intention de communication; se relire pour</w:t>
            </w:r>
          </w:p>
          <w:p w14:paraId="5C9F7880" w14:textId="585A7116" w:rsidR="00CF1C9E" w:rsidRDefault="00BA4C26">
            <w:pPr>
              <w:pStyle w:val="TableParagraph"/>
              <w:spacing w:line="225" w:lineRule="exact"/>
              <w:rPr>
                <w:sz w:val="20"/>
              </w:rPr>
            </w:pPr>
            <w:r>
              <w:rPr>
                <w:noProof/>
              </w:rPr>
              <w:pict w14:anchorId="25789215">
                <v:shape id="_x0000_s2062" type="#_x0000_t202" style="position:absolute;left:0;text-align:left;margin-left:444.2pt;margin-top:10.65pt;width:48.75pt;height:24.75pt;z-index:25167564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" fillcolor="window" strokeweight=".5pt">
                  <v:path arrowok="t"/>
                  <v:textbox>
                    <w:txbxContent>
                      <w:p w14:paraId="37D23BCF" w14:textId="77777777" w:rsidR="00BA4C26" w:rsidRPr="007916E5" w:rsidRDefault="00BA4C26" w:rsidP="00BA4C26">
                        <w:pPr>
                          <w:jc w:val="right"/>
                          <w:rPr>
                            <w:b/>
                            <w:bCs/>
                            <w:sz w:val="24"/>
                            <w:szCs w:val="24"/>
                          </w:rPr>
                        </w:pPr>
                        <w:r w:rsidRPr="007916E5">
                          <w:rPr>
                            <w:b/>
                            <w:bCs/>
                            <w:sz w:val="24"/>
                            <w:szCs w:val="24"/>
                          </w:rPr>
                          <w:t>/</w:t>
                        </w:r>
                        <w:r>
                          <w:rPr>
                            <w:b/>
                            <w:bCs/>
                            <w:sz w:val="24"/>
                            <w:szCs w:val="24"/>
                          </w:rPr>
                          <w:t>20</w:t>
                        </w:r>
                      </w:p>
                    </w:txbxContent>
                  </v:textbox>
                </v:shape>
              </w:pict>
            </w:r>
            <w:proofErr w:type="gramStart"/>
            <w:r w:rsidR="005F23FD">
              <w:rPr>
                <w:sz w:val="20"/>
              </w:rPr>
              <w:t>s’autocorriger</w:t>
            </w:r>
            <w:proofErr w:type="gramEnd"/>
            <w:r w:rsidR="005F23FD">
              <w:rPr>
                <w:sz w:val="20"/>
              </w:rPr>
              <w:t>)</w:t>
            </w:r>
          </w:p>
        </w:tc>
      </w:tr>
    </w:tbl>
    <w:p w14:paraId="5C9F7882" w14:textId="77777777" w:rsidR="00CF1C9E" w:rsidRDefault="00CF1C9E">
      <w:pPr>
        <w:pStyle w:val="Corpsdetexte"/>
        <w:spacing w:before="7" w:after="1"/>
        <w:rPr>
          <w:rFonts w:ascii="Times New Roman"/>
          <w:sz w:val="18"/>
        </w:rPr>
      </w:pPr>
    </w:p>
    <w:tbl>
      <w:tblPr>
        <w:tblStyle w:val="Grilledutableau"/>
        <w:tblW w:w="9498" w:type="dxa"/>
        <w:jc w:val="center"/>
        <w:tblLook w:val="04A0" w:firstRow="1" w:lastRow="0" w:firstColumn="1" w:lastColumn="0" w:noHBand="0" w:noVBand="1"/>
      </w:tblPr>
      <w:tblGrid>
        <w:gridCol w:w="9498"/>
      </w:tblGrid>
      <w:tr w:rsidR="005F23FD" w:rsidRPr="005F23FD" w14:paraId="5DC50D5D" w14:textId="77777777" w:rsidTr="005F23FD">
        <w:trPr>
          <w:jc w:val="center"/>
        </w:trPr>
        <w:tc>
          <w:tcPr>
            <w:tcW w:w="9498" w:type="dxa"/>
          </w:tcPr>
          <w:p w14:paraId="0C142CC0" w14:textId="77777777" w:rsidR="005F23FD" w:rsidRPr="005F23FD" w:rsidRDefault="005F23FD" w:rsidP="005F23FD">
            <w:pPr>
              <w:spacing w:after="200" w:line="276" w:lineRule="auto"/>
              <w:rPr>
                <w:rFonts w:cs="Times New Roman"/>
                <w:lang w:eastAsia="en-US" w:bidi="ar-SA"/>
              </w:rPr>
            </w:pPr>
            <w:r w:rsidRPr="005F23FD">
              <w:rPr>
                <w:rFonts w:cs="Times New Roman"/>
                <w:lang w:eastAsia="en-US" w:bidi="ar-SA"/>
              </w:rPr>
              <w:lastRenderedPageBreak/>
              <w:t xml:space="preserve">Modalités : </w:t>
            </w:r>
          </w:p>
          <w:p w14:paraId="7D05723A" w14:textId="77777777" w:rsidR="005F23FD" w:rsidRPr="005F23FD" w:rsidRDefault="005F23FD" w:rsidP="005F23FD">
            <w:pPr>
              <w:numPr>
                <w:ilvl w:val="0"/>
                <w:numId w:val="2"/>
              </w:numPr>
              <w:spacing w:after="200" w:line="276" w:lineRule="auto"/>
              <w:rPr>
                <w:rFonts w:cs="Times New Roman"/>
                <w:lang w:eastAsia="en-US" w:bidi="ar-SA"/>
              </w:rPr>
            </w:pPr>
            <w:r w:rsidRPr="005F23FD">
              <w:rPr>
                <w:rFonts w:cs="Times New Roman"/>
                <w:lang w:eastAsia="en-US" w:bidi="ar-SA"/>
              </w:rPr>
              <w:t xml:space="preserve"> </w:t>
            </w:r>
          </w:p>
          <w:p w14:paraId="54FC08EA" w14:textId="77777777" w:rsidR="005F23FD" w:rsidRPr="005F23FD" w:rsidRDefault="005F23FD" w:rsidP="005F23FD">
            <w:pPr>
              <w:numPr>
                <w:ilvl w:val="0"/>
                <w:numId w:val="2"/>
              </w:numPr>
              <w:spacing w:after="200" w:line="276" w:lineRule="auto"/>
              <w:rPr>
                <w:rFonts w:cs="Times New Roman"/>
                <w:lang w:eastAsia="en-US" w:bidi="ar-SA"/>
              </w:rPr>
            </w:pPr>
            <w:r w:rsidRPr="005F23FD">
              <w:rPr>
                <w:rFonts w:cs="Times New Roman"/>
                <w:lang w:eastAsia="en-US" w:bidi="ar-SA"/>
              </w:rPr>
              <w:t xml:space="preserve"> </w:t>
            </w:r>
          </w:p>
          <w:p w14:paraId="63EEDDEF" w14:textId="77777777" w:rsidR="005F23FD" w:rsidRPr="005F23FD" w:rsidRDefault="005F23FD" w:rsidP="005F23FD">
            <w:pPr>
              <w:numPr>
                <w:ilvl w:val="0"/>
                <w:numId w:val="2"/>
              </w:numPr>
              <w:spacing w:after="200" w:line="276" w:lineRule="auto"/>
              <w:rPr>
                <w:rFonts w:cs="Times New Roman"/>
                <w:lang w:eastAsia="en-US" w:bidi="ar-SA"/>
              </w:rPr>
            </w:pPr>
          </w:p>
        </w:tc>
      </w:tr>
      <w:tr w:rsidR="005F23FD" w:rsidRPr="005F23FD" w14:paraId="1832064D" w14:textId="77777777" w:rsidTr="005F23FD">
        <w:trPr>
          <w:jc w:val="center"/>
        </w:trPr>
        <w:tc>
          <w:tcPr>
            <w:tcW w:w="9498" w:type="dxa"/>
          </w:tcPr>
          <w:p w14:paraId="6B9E8612" w14:textId="77777777" w:rsidR="005F23FD" w:rsidRPr="005F23FD" w:rsidRDefault="005F23FD" w:rsidP="005F23FD">
            <w:pPr>
              <w:spacing w:after="200" w:line="276" w:lineRule="auto"/>
              <w:rPr>
                <w:rFonts w:cs="Times New Roman"/>
                <w:lang w:eastAsia="en-US" w:bidi="ar-SA"/>
              </w:rPr>
            </w:pPr>
            <w:r w:rsidRPr="005F23FD">
              <w:rPr>
                <w:rFonts w:cs="Times New Roman"/>
                <w:lang w:eastAsia="en-US" w:bidi="ar-SA"/>
              </w:rPr>
              <w:t>Traces et objets d’évaluation sur lesquels le jugement professionnel a été porté (documents ci-joint ou URL ci-</w:t>
            </w:r>
            <w:proofErr w:type="gramStart"/>
            <w:r w:rsidRPr="005F23FD">
              <w:rPr>
                <w:rFonts w:cs="Times New Roman"/>
                <w:lang w:eastAsia="en-US" w:bidi="ar-SA"/>
              </w:rPr>
              <w:t>bas )</w:t>
            </w:r>
            <w:proofErr w:type="gramEnd"/>
            <w:r w:rsidRPr="005F23FD">
              <w:rPr>
                <w:rFonts w:cs="Times New Roman"/>
                <w:lang w:eastAsia="en-US" w:bidi="ar-SA"/>
              </w:rPr>
              <w:t> :</w:t>
            </w:r>
          </w:p>
          <w:p w14:paraId="3B8A3FD9" w14:textId="77777777" w:rsidR="005F23FD" w:rsidRPr="005F23FD" w:rsidRDefault="005F23FD" w:rsidP="005F23FD">
            <w:pPr>
              <w:numPr>
                <w:ilvl w:val="0"/>
                <w:numId w:val="1"/>
              </w:numPr>
              <w:spacing w:after="200" w:line="276" w:lineRule="auto"/>
              <w:rPr>
                <w:rFonts w:cs="Times New Roman"/>
                <w:lang w:eastAsia="en-US" w:bidi="ar-SA"/>
              </w:rPr>
            </w:pPr>
            <w:r w:rsidRPr="005F23FD">
              <w:rPr>
                <w:rFonts w:cs="Times New Roman"/>
                <w:lang w:eastAsia="en-US" w:bidi="ar-SA"/>
              </w:rPr>
              <w:t xml:space="preserve"> </w:t>
            </w:r>
          </w:p>
          <w:p w14:paraId="41C04378" w14:textId="77777777" w:rsidR="005F23FD" w:rsidRPr="005F23FD" w:rsidRDefault="005F23FD" w:rsidP="005F23FD">
            <w:pPr>
              <w:numPr>
                <w:ilvl w:val="0"/>
                <w:numId w:val="1"/>
              </w:numPr>
              <w:spacing w:after="200" w:line="276" w:lineRule="auto"/>
              <w:rPr>
                <w:rFonts w:cs="Times New Roman"/>
                <w:lang w:eastAsia="en-US" w:bidi="ar-SA"/>
              </w:rPr>
            </w:pPr>
            <w:r w:rsidRPr="005F23FD">
              <w:rPr>
                <w:rFonts w:cs="Times New Roman"/>
                <w:lang w:eastAsia="en-US" w:bidi="ar-SA"/>
              </w:rPr>
              <w:t xml:space="preserve"> </w:t>
            </w:r>
          </w:p>
          <w:p w14:paraId="07E9320E" w14:textId="77777777" w:rsidR="005F23FD" w:rsidRPr="005F23FD" w:rsidRDefault="005F23FD" w:rsidP="005F23FD">
            <w:pPr>
              <w:numPr>
                <w:ilvl w:val="0"/>
                <w:numId w:val="1"/>
              </w:numPr>
              <w:spacing w:after="200" w:line="276" w:lineRule="auto"/>
              <w:rPr>
                <w:rFonts w:cs="Times New Roman"/>
                <w:lang w:eastAsia="en-US" w:bidi="ar-SA"/>
              </w:rPr>
            </w:pPr>
          </w:p>
        </w:tc>
      </w:tr>
      <w:tr w:rsidR="005F23FD" w:rsidRPr="005F23FD" w14:paraId="3294518D" w14:textId="77777777" w:rsidTr="005F23FD">
        <w:trPr>
          <w:jc w:val="center"/>
        </w:trPr>
        <w:tc>
          <w:tcPr>
            <w:tcW w:w="9498" w:type="dxa"/>
          </w:tcPr>
          <w:p w14:paraId="522868D3" w14:textId="77777777" w:rsidR="005F23FD" w:rsidRPr="005F23FD" w:rsidRDefault="005F23FD" w:rsidP="005F23FD">
            <w:pPr>
              <w:spacing w:before="120" w:line="360" w:lineRule="auto"/>
              <w:jc w:val="right"/>
              <w:rPr>
                <w:rFonts w:cs="Times New Roman"/>
                <w:lang w:eastAsia="en-US" w:bidi="ar-SA"/>
              </w:rPr>
            </w:pPr>
            <w:bookmarkStart w:id="0" w:name="_Hlk38893129"/>
            <w:r w:rsidRPr="005F23FD">
              <w:rPr>
                <w:rFonts w:cs="Times New Roman"/>
                <w:lang w:eastAsia="en-US" w:bidi="ar-SA"/>
              </w:rPr>
              <w:t xml:space="preserve">À PARTIR DES MESURES ET OBSERVATIONS EFFECTUÉES, JE JUGE QUE L’ADULTE A OBTENU LE RÉSULTAT SUIVANT :        </w:t>
            </w:r>
            <w:r w:rsidRPr="005F23FD">
              <w:rPr>
                <w:rFonts w:cs="Times New Roman"/>
                <w:b/>
                <w:bCs/>
                <w:lang w:eastAsia="en-US" w:bidi="ar-SA"/>
              </w:rPr>
              <w:t>/100</w:t>
            </w:r>
          </w:p>
          <w:p w14:paraId="734A50F9" w14:textId="77777777" w:rsidR="005F23FD" w:rsidRPr="005F23FD" w:rsidRDefault="005F23FD" w:rsidP="005F23FD">
            <w:pPr>
              <w:rPr>
                <w:rFonts w:cs="Times New Roman"/>
                <w:lang w:eastAsia="en-US" w:bidi="ar-SA"/>
              </w:rPr>
            </w:pPr>
          </w:p>
          <w:p w14:paraId="051156FF" w14:textId="77777777" w:rsidR="005F23FD" w:rsidRPr="005F23FD" w:rsidRDefault="005F23FD" w:rsidP="005F23FD">
            <w:pPr>
              <w:rPr>
                <w:rFonts w:cs="Times New Roman"/>
                <w:lang w:eastAsia="en-US" w:bidi="ar-SA"/>
              </w:rPr>
            </w:pPr>
            <w:r w:rsidRPr="005F23FD">
              <w:rPr>
                <w:rFonts w:cs="Times New Roman"/>
                <w:lang w:eastAsia="en-US" w:bidi="ar-SA"/>
              </w:rPr>
              <w:t>NOM DE L’ENSEIGNANT-E :    ________________________________________________________</w:t>
            </w:r>
          </w:p>
          <w:p w14:paraId="054335E7" w14:textId="77777777" w:rsidR="005F23FD" w:rsidRPr="005F23FD" w:rsidRDefault="005F23FD" w:rsidP="005F23FD">
            <w:pPr>
              <w:rPr>
                <w:rFonts w:cs="Times New Roman"/>
                <w:lang w:eastAsia="en-US" w:bidi="ar-SA"/>
              </w:rPr>
            </w:pPr>
          </w:p>
          <w:p w14:paraId="7E779A68" w14:textId="77777777" w:rsidR="005F23FD" w:rsidRPr="005F23FD" w:rsidRDefault="005F23FD" w:rsidP="005F23FD">
            <w:pPr>
              <w:rPr>
                <w:rFonts w:cs="Times New Roman"/>
                <w:lang w:eastAsia="en-US" w:bidi="ar-SA"/>
              </w:rPr>
            </w:pPr>
            <w:r w:rsidRPr="005F23FD">
              <w:rPr>
                <w:rFonts w:cs="Times New Roman"/>
                <w:lang w:eastAsia="en-US" w:bidi="ar-SA"/>
              </w:rPr>
              <w:t xml:space="preserve">SIGNATURE : </w:t>
            </w:r>
            <w:r w:rsidRPr="005F23FD">
              <w:rPr>
                <w:rFonts w:cs="Times New Roman"/>
                <w:sz w:val="16"/>
                <w:szCs w:val="16"/>
                <w:lang w:eastAsia="en-US" w:bidi="ar-SA"/>
              </w:rPr>
              <w:t xml:space="preserve">L’adresse de courriel utilisée pour l’envoi au centre tient lieu de signature         </w:t>
            </w:r>
            <w:r w:rsidRPr="005F23FD">
              <w:rPr>
                <w:rFonts w:cs="Times New Roman"/>
                <w:lang w:eastAsia="en-US" w:bidi="ar-SA"/>
              </w:rPr>
              <w:t>DATE</w:t>
            </w:r>
            <w:proofErr w:type="gramStart"/>
            <w:r w:rsidRPr="005F23FD">
              <w:rPr>
                <w:rFonts w:cs="Times New Roman"/>
                <w:lang w:eastAsia="en-US" w:bidi="ar-SA"/>
              </w:rPr>
              <w:t> :_</w:t>
            </w:r>
            <w:proofErr w:type="gramEnd"/>
            <w:r w:rsidRPr="005F23FD">
              <w:rPr>
                <w:rFonts w:cs="Times New Roman"/>
                <w:lang w:eastAsia="en-US" w:bidi="ar-SA"/>
              </w:rPr>
              <w:t>________________</w:t>
            </w:r>
          </w:p>
          <w:p w14:paraId="4D6B9086" w14:textId="77777777" w:rsidR="005F23FD" w:rsidRPr="005F23FD" w:rsidRDefault="005F23FD" w:rsidP="005F23FD">
            <w:pPr>
              <w:rPr>
                <w:rFonts w:cs="Times New Roman"/>
                <w:lang w:eastAsia="en-US" w:bidi="ar-SA"/>
              </w:rPr>
            </w:pPr>
          </w:p>
        </w:tc>
      </w:tr>
      <w:bookmarkEnd w:id="0"/>
    </w:tbl>
    <w:p w14:paraId="5C9F7886" w14:textId="77777777" w:rsidR="00000000" w:rsidRDefault="005F23FD"/>
    <w:sectPr w:rsidR="00000000" w:rsidSect="00695F83">
      <w:headerReference w:type="default" r:id="rId8"/>
      <w:pgSz w:w="12240" w:h="15840"/>
      <w:pgMar w:top="1276" w:right="940" w:bottom="280" w:left="1300" w:header="2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9F788B" w14:textId="77777777" w:rsidR="00000000" w:rsidRDefault="005F23FD">
      <w:r>
        <w:separator/>
      </w:r>
    </w:p>
  </w:endnote>
  <w:endnote w:type="continuationSeparator" w:id="0">
    <w:p w14:paraId="5C9F788D" w14:textId="77777777" w:rsidR="00000000" w:rsidRDefault="005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F7887" w14:textId="77777777" w:rsidR="00000000" w:rsidRDefault="005F23FD">
      <w:r>
        <w:separator/>
      </w:r>
    </w:p>
  </w:footnote>
  <w:footnote w:type="continuationSeparator" w:id="0">
    <w:p w14:paraId="5C9F7889" w14:textId="77777777" w:rsidR="00000000" w:rsidRDefault="005F23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9F7886" w14:textId="1C1125FB" w:rsidR="00CF1C9E" w:rsidRDefault="00CF1C9E">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63"/>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CF1C9E"/>
    <w:rsid w:val="003B3549"/>
    <w:rsid w:val="005F23FD"/>
    <w:rsid w:val="00695F83"/>
    <w:rsid w:val="00722497"/>
    <w:rsid w:val="009B594D"/>
    <w:rsid w:val="00BA4C26"/>
    <w:rsid w:val="00CE4208"/>
    <w:rsid w:val="00CF1C9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C9F7823"/>
  <w15:docId w15:val="{37E41934-C452-43F6-9F1A-42FE8255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CA" w:eastAsia="fr-CA" w:bidi="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style>
  <w:style w:type="paragraph" w:customStyle="1" w:styleId="TableParagraph">
    <w:name w:val="Table Paragraph"/>
    <w:basedOn w:val="Normal"/>
    <w:uiPriority w:val="1"/>
    <w:qFormat/>
    <w:pPr>
      <w:spacing w:line="224" w:lineRule="exact"/>
      <w:ind w:left="110"/>
    </w:pPr>
  </w:style>
  <w:style w:type="paragraph" w:styleId="En-tte">
    <w:name w:val="header"/>
    <w:basedOn w:val="Normal"/>
    <w:link w:val="En-tteCar"/>
    <w:uiPriority w:val="99"/>
    <w:unhideWhenUsed/>
    <w:rsid w:val="00722497"/>
    <w:pPr>
      <w:tabs>
        <w:tab w:val="center" w:pos="4703"/>
        <w:tab w:val="right" w:pos="9406"/>
      </w:tabs>
    </w:pPr>
  </w:style>
  <w:style w:type="character" w:customStyle="1" w:styleId="En-tteCar">
    <w:name w:val="En-tête Car"/>
    <w:basedOn w:val="Policepardfaut"/>
    <w:link w:val="En-tte"/>
    <w:uiPriority w:val="99"/>
    <w:rsid w:val="00722497"/>
    <w:rPr>
      <w:rFonts w:ascii="Calibri" w:eastAsia="Calibri" w:hAnsi="Calibri" w:cs="Calibri"/>
      <w:lang w:val="fr-CA" w:eastAsia="fr-CA" w:bidi="fr-CA"/>
    </w:rPr>
  </w:style>
  <w:style w:type="paragraph" w:styleId="Pieddepage">
    <w:name w:val="footer"/>
    <w:basedOn w:val="Normal"/>
    <w:link w:val="PieddepageCar"/>
    <w:uiPriority w:val="99"/>
    <w:unhideWhenUsed/>
    <w:rsid w:val="00722497"/>
    <w:pPr>
      <w:tabs>
        <w:tab w:val="center" w:pos="4703"/>
        <w:tab w:val="right" w:pos="9406"/>
      </w:tabs>
    </w:pPr>
  </w:style>
  <w:style w:type="character" w:customStyle="1" w:styleId="PieddepageCar">
    <w:name w:val="Pied de page Car"/>
    <w:basedOn w:val="Policepardfaut"/>
    <w:link w:val="Pieddepage"/>
    <w:uiPriority w:val="99"/>
    <w:rsid w:val="00722497"/>
    <w:rPr>
      <w:rFonts w:ascii="Calibri" w:eastAsia="Calibri" w:hAnsi="Calibri" w:cs="Calibri"/>
      <w:lang w:val="fr-CA" w:eastAsia="fr-CA" w:bidi="fr-CA"/>
    </w:rPr>
  </w:style>
  <w:style w:type="table" w:styleId="Grilledutableau">
    <w:name w:val="Table Grid"/>
    <w:basedOn w:val="TableauNormal"/>
    <w:uiPriority w:val="39"/>
    <w:rsid w:val="005F23FD"/>
    <w:pPr>
      <w:widowControl/>
      <w:autoSpaceDE/>
      <w:autoSpaceDN/>
    </w:pPr>
    <w:rPr>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1255</Words>
  <Characters>6908</Characters>
  <Application>Microsoft Office Word</Application>
  <DocSecurity>0</DocSecurity>
  <Lines>57</Lines>
  <Paragraphs>16</Paragraphs>
  <ScaleCrop>false</ScaleCrop>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Informatique</dc:creator>
  <cp:lastModifiedBy>Eliane Di Zazzo</cp:lastModifiedBy>
  <cp:revision>8</cp:revision>
  <dcterms:created xsi:type="dcterms:W3CDTF">2021-01-18T21:36:00Z</dcterms:created>
  <dcterms:modified xsi:type="dcterms:W3CDTF">2021-02-02T20:51:00Z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2013</vt:lpwstr>
  </property>
  <property fmtid="{D5CDD505-2E9C-101B-9397-08002B2CF9AE}" pid="4" name="LastSaved">
    <vt:filetime>2021-01-18T00:00:00Z</vt:filetime>
  </property>
</Properties>
</file>